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2AE29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1C2630A8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36F80A13" w14:textId="48B3F247" w:rsidR="007A0E55" w:rsidRPr="009B07B2" w:rsidRDefault="009B07B2" w:rsidP="00F90378">
      <w:pPr>
        <w:spacing w:after="0"/>
        <w:jc w:val="center"/>
        <w:rPr>
          <w:rFonts w:ascii="Baskerville Old Face" w:hAnsi="Baskerville Old Face"/>
          <w:i/>
          <w:iCs/>
          <w:sz w:val="32"/>
          <w:szCs w:val="32"/>
          <w:lang w:val="it-IT"/>
        </w:rPr>
      </w:pPr>
      <w:r>
        <w:rPr>
          <w:rFonts w:ascii="Baskerville Old Face" w:hAnsi="Baskerville Old Face"/>
          <w:i/>
          <w:iCs/>
          <w:sz w:val="32"/>
          <w:szCs w:val="32"/>
          <w:lang w:val="it-IT"/>
        </w:rPr>
        <w:t>Da</w:t>
      </w:r>
      <w:r w:rsidR="00860B56">
        <w:rPr>
          <w:rFonts w:ascii="Baskerville Old Face" w:hAnsi="Baskerville Old Face"/>
          <w:i/>
          <w:iCs/>
          <w:sz w:val="32"/>
          <w:szCs w:val="32"/>
          <w:lang w:val="it-IT"/>
        </w:rPr>
        <w:t xml:space="preserve"> </w:t>
      </w:r>
      <w:r w:rsidR="009D2D9A">
        <w:rPr>
          <w:rFonts w:ascii="Baskerville Old Face" w:hAnsi="Baskerville Old Face"/>
          <w:i/>
          <w:iCs/>
          <w:sz w:val="32"/>
          <w:szCs w:val="32"/>
          <w:lang w:val="it-IT"/>
        </w:rPr>
        <w:t>P</w:t>
      </w:r>
      <w:r w:rsidR="00792BC9">
        <w:rPr>
          <w:rFonts w:ascii="Baskerville Old Face" w:hAnsi="Baskerville Old Face"/>
          <w:i/>
          <w:iCs/>
          <w:sz w:val="32"/>
          <w:szCs w:val="32"/>
          <w:lang w:val="it-IT"/>
        </w:rPr>
        <w:t>[urgatorius]</w:t>
      </w:r>
      <w:r w:rsidR="00860B56">
        <w:rPr>
          <w:rFonts w:ascii="Baskerville Old Face" w:hAnsi="Baskerville Old Face"/>
          <w:i/>
          <w:iCs/>
          <w:sz w:val="32"/>
          <w:szCs w:val="32"/>
          <w:lang w:val="it-IT"/>
        </w:rPr>
        <w:t xml:space="preserve"> a</w:t>
      </w:r>
      <w:r w:rsidR="00792BC9">
        <w:rPr>
          <w:rFonts w:ascii="Baskerville Old Face" w:hAnsi="Baskerville Old Face"/>
          <w:i/>
          <w:iCs/>
          <w:sz w:val="32"/>
          <w:szCs w:val="32"/>
          <w:lang w:val="it-IT"/>
        </w:rPr>
        <w:t>l</w:t>
      </w:r>
      <w:r w:rsidR="00860B56">
        <w:rPr>
          <w:rFonts w:ascii="Baskerville Old Face" w:hAnsi="Baskerville Old Face"/>
          <w:i/>
          <w:iCs/>
          <w:sz w:val="32"/>
          <w:szCs w:val="32"/>
          <w:lang w:val="it-IT"/>
        </w:rPr>
        <w:t xml:space="preserve"> </w:t>
      </w:r>
      <w:r w:rsidR="009D2D9A">
        <w:rPr>
          <w:rFonts w:ascii="Baskerville Old Face" w:hAnsi="Baskerville Old Face"/>
          <w:i/>
          <w:iCs/>
          <w:sz w:val="32"/>
          <w:szCs w:val="32"/>
          <w:lang w:val="it-IT"/>
        </w:rPr>
        <w:t>P</w:t>
      </w:r>
      <w:r w:rsidR="00792BC9">
        <w:rPr>
          <w:rFonts w:ascii="Baskerville Old Face" w:hAnsi="Baskerville Old Face"/>
          <w:i/>
          <w:iCs/>
          <w:sz w:val="32"/>
          <w:szCs w:val="32"/>
          <w:lang w:val="it-IT"/>
        </w:rPr>
        <w:t>[oeta]</w:t>
      </w:r>
      <w:r w:rsidR="00860B56">
        <w:rPr>
          <w:rFonts w:ascii="Baskerville Old Face" w:hAnsi="Baskerville Old Face"/>
          <w:i/>
          <w:iCs/>
          <w:sz w:val="32"/>
          <w:szCs w:val="32"/>
          <w:lang w:val="it-IT"/>
        </w:rPr>
        <w:t xml:space="preserve">. Un </w:t>
      </w:r>
      <w:r w:rsidR="009D2D9A">
        <w:rPr>
          <w:rFonts w:ascii="Baskerville Old Face" w:hAnsi="Baskerville Old Face"/>
          <w:i/>
          <w:iCs/>
          <w:sz w:val="32"/>
          <w:szCs w:val="32"/>
          <w:lang w:val="it-IT"/>
        </w:rPr>
        <w:t>P</w:t>
      </w:r>
      <w:r w:rsidR="00860B56">
        <w:rPr>
          <w:rFonts w:ascii="Baskerville Old Face" w:hAnsi="Baskerville Old Face"/>
          <w:i/>
          <w:iCs/>
          <w:sz w:val="32"/>
          <w:szCs w:val="32"/>
          <w:lang w:val="it-IT"/>
        </w:rPr>
        <w:t>[oema]</w:t>
      </w:r>
    </w:p>
    <w:p w14:paraId="011A8C38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7B2F1698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29476FBA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6122EB09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6E868D61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5B57990A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1EAE6272" w14:textId="77777777" w:rsidR="007A0E55" w:rsidRDefault="007A0E55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</w:p>
    <w:p w14:paraId="47DFFFC2" w14:textId="4A97052D" w:rsidR="009F3B7E" w:rsidRPr="00173F9B" w:rsidRDefault="00992CAB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  <w:r w:rsidRPr="00173F9B">
        <w:rPr>
          <w:rFonts w:ascii="Baskerville Old Face" w:hAnsi="Baskerville Old Face"/>
          <w:sz w:val="22"/>
          <w:szCs w:val="22"/>
          <w:lang w:val="it-IT"/>
        </w:rPr>
        <w:t>Attento, abitante del pianeta</w:t>
      </w:r>
      <w:r w:rsidR="008D5A39" w:rsidRPr="00173F9B">
        <w:rPr>
          <w:rFonts w:ascii="Baskerville Old Face" w:hAnsi="Baskerville Old Face"/>
          <w:sz w:val="22"/>
          <w:szCs w:val="22"/>
          <w:lang w:val="it-IT"/>
        </w:rPr>
        <w:t>,</w:t>
      </w:r>
    </w:p>
    <w:p w14:paraId="74176C1E" w14:textId="0F6BB606" w:rsidR="008D5A39" w:rsidRPr="00173F9B" w:rsidRDefault="008D5A39" w:rsidP="008D5A39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  <w:r w:rsidRPr="00173F9B">
        <w:rPr>
          <w:rFonts w:ascii="Baskerville Old Face" w:hAnsi="Baskerville Old Face"/>
          <w:sz w:val="22"/>
          <w:szCs w:val="22"/>
          <w:lang w:val="it-IT"/>
        </w:rPr>
        <w:t>guardati! dalle parole dei Grandi!</w:t>
      </w:r>
    </w:p>
    <w:p w14:paraId="1BB399C0" w14:textId="1ED4137D" w:rsidR="008D5A39" w:rsidRPr="00173F9B" w:rsidRDefault="00173F9B" w:rsidP="00173F9B">
      <w:pPr>
        <w:pStyle w:val="ListParagraph"/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  <w:r>
        <w:rPr>
          <w:rFonts w:ascii="Baskerville Old Face" w:hAnsi="Baskerville Old Face"/>
          <w:sz w:val="22"/>
          <w:szCs w:val="22"/>
          <w:lang w:val="it-IT"/>
        </w:rPr>
        <w:t>A. Porta</w:t>
      </w:r>
    </w:p>
    <w:p w14:paraId="43A2D9CB" w14:textId="77777777" w:rsidR="00992CAB" w:rsidRDefault="005E1DD2" w:rsidP="005E1DD2">
      <w:pPr>
        <w:spacing w:after="0"/>
        <w:jc w:val="righ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6DA43C14" w14:textId="598A121E" w:rsidR="005E1DD2" w:rsidRPr="00173F9B" w:rsidRDefault="005E1DD2" w:rsidP="005E1DD2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  <w:r w:rsidRPr="00173F9B">
        <w:rPr>
          <w:rFonts w:ascii="Baskerville Old Face" w:hAnsi="Baskerville Old Face"/>
          <w:sz w:val="22"/>
          <w:szCs w:val="22"/>
          <w:lang w:val="it-IT"/>
        </w:rPr>
        <w:t>rottura radicale e definitiva con l’evoluzionismo</w:t>
      </w:r>
    </w:p>
    <w:p w14:paraId="2EB030EF" w14:textId="5EDBB332" w:rsidR="005E1DD2" w:rsidRPr="000B5F3F" w:rsidRDefault="005E1DD2" w:rsidP="005E1DD2">
      <w:pPr>
        <w:spacing w:after="0"/>
        <w:jc w:val="right"/>
        <w:rPr>
          <w:rFonts w:ascii="Baskerville Old Face" w:hAnsi="Baskerville Old Face"/>
          <w:sz w:val="22"/>
          <w:szCs w:val="22"/>
          <w:lang w:val="it-IT"/>
        </w:rPr>
      </w:pPr>
      <w:r w:rsidRPr="000B5F3F">
        <w:rPr>
          <w:rFonts w:ascii="Baskerville Old Face" w:hAnsi="Baskerville Old Face"/>
          <w:sz w:val="22"/>
          <w:szCs w:val="22"/>
          <w:lang w:val="it-IT"/>
        </w:rPr>
        <w:t>N. Balestrini</w:t>
      </w:r>
    </w:p>
    <w:p w14:paraId="7F5EF13A" w14:textId="77777777" w:rsidR="005E1DD2" w:rsidRDefault="005E1DD2" w:rsidP="00546760">
      <w:pPr>
        <w:spacing w:after="0"/>
        <w:jc w:val="both"/>
        <w:rPr>
          <w:rFonts w:ascii="Baskerville Old Face" w:hAnsi="Baskerville Old Face"/>
          <w:lang w:val="it-IT"/>
        </w:rPr>
      </w:pPr>
    </w:p>
    <w:p w14:paraId="787F9391" w14:textId="77777777" w:rsidR="00FA16DA" w:rsidRPr="00FA16DA" w:rsidRDefault="00FA16DA" w:rsidP="00546760">
      <w:pPr>
        <w:spacing w:after="0"/>
        <w:jc w:val="both"/>
        <w:rPr>
          <w:rFonts w:ascii="Baskerville Old Face" w:hAnsi="Baskerville Old Face"/>
          <w:sz w:val="24"/>
          <w:szCs w:val="24"/>
          <w:lang w:val="it-IT"/>
        </w:rPr>
      </w:pPr>
    </w:p>
    <w:p w14:paraId="17A0A07C" w14:textId="77777777" w:rsidR="00FA16DA" w:rsidRPr="00FA16DA" w:rsidRDefault="00FA16DA" w:rsidP="00546760">
      <w:pPr>
        <w:spacing w:after="0"/>
        <w:jc w:val="both"/>
        <w:rPr>
          <w:rFonts w:ascii="Baskerville Old Face" w:hAnsi="Baskerville Old Face"/>
          <w:sz w:val="24"/>
          <w:szCs w:val="24"/>
          <w:lang w:val="it-IT"/>
        </w:rPr>
      </w:pPr>
    </w:p>
    <w:p w14:paraId="1F293A4F" w14:textId="77777777" w:rsidR="00FA16DA" w:rsidRPr="00FA16DA" w:rsidRDefault="00FA16DA" w:rsidP="00B56D1C">
      <w:pPr>
        <w:spacing w:after="0"/>
        <w:jc w:val="both"/>
        <w:rPr>
          <w:rFonts w:ascii="Baskerville Old Face" w:hAnsi="Baskerville Old Face"/>
          <w:sz w:val="24"/>
          <w:szCs w:val="24"/>
          <w:lang w:val="it-IT"/>
        </w:rPr>
      </w:pPr>
    </w:p>
    <w:p w14:paraId="1C09BD39" w14:textId="11FC1C12" w:rsidR="009815B1" w:rsidRPr="00CB7666" w:rsidRDefault="00FA16DA" w:rsidP="00B56D1C">
      <w:pPr>
        <w:spacing w:after="0" w:line="276" w:lineRule="auto"/>
        <w:jc w:val="both"/>
        <w:rPr>
          <w:rFonts w:ascii="Baskerville Old Face" w:hAnsi="Baskerville Old Face"/>
          <w:sz w:val="24"/>
          <w:szCs w:val="24"/>
          <w:lang w:val="it-IT"/>
        </w:rPr>
      </w:pPr>
      <w:r w:rsidRPr="00CB7666">
        <w:rPr>
          <w:rFonts w:ascii="Baskerville Old Face" w:hAnsi="Baskerville Old Face"/>
          <w:sz w:val="24"/>
          <w:szCs w:val="24"/>
          <w:lang w:val="it-IT"/>
        </w:rPr>
        <w:t xml:space="preserve">Il primo consiglio che mi sento di dare </w:t>
      </w:r>
      <w:r w:rsidR="0054239B" w:rsidRPr="00CB7666">
        <w:rPr>
          <w:rFonts w:ascii="Baskerville Old Face" w:hAnsi="Baskerville Old Face"/>
          <w:sz w:val="24"/>
          <w:szCs w:val="24"/>
          <w:lang w:val="it-IT"/>
        </w:rPr>
        <w:t>all’ipotetico lettore</w:t>
      </w:r>
      <w:r w:rsidR="00402CDC" w:rsidRPr="00CB7666">
        <w:rPr>
          <w:rFonts w:ascii="Baskerville Old Face" w:hAnsi="Baskerville Old Face"/>
          <w:sz w:val="24"/>
          <w:szCs w:val="24"/>
          <w:lang w:val="it-IT"/>
        </w:rPr>
        <w:t xml:space="preserve"> dell’ultima </w:t>
      </w:r>
      <w:r w:rsidR="007A248F" w:rsidRPr="00CB7666">
        <w:rPr>
          <w:rFonts w:ascii="Baskerville Old Face" w:hAnsi="Baskerville Old Face"/>
          <w:sz w:val="24"/>
          <w:szCs w:val="24"/>
          <w:lang w:val="it-IT"/>
        </w:rPr>
        <w:t>fatica</w:t>
      </w:r>
      <w:r w:rsidR="0054239B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912DA0" w:rsidRPr="00CB7666">
        <w:rPr>
          <w:rFonts w:ascii="Baskerville Old Face" w:hAnsi="Baskerville Old Face"/>
          <w:sz w:val="24"/>
          <w:szCs w:val="24"/>
          <w:lang w:val="it-IT"/>
        </w:rPr>
        <w:t>poetica</w:t>
      </w:r>
      <w:r w:rsidR="003D7CED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54239B" w:rsidRPr="00CB7666">
        <w:rPr>
          <w:rFonts w:ascii="Baskerville Old Face" w:hAnsi="Baskerville Old Face"/>
          <w:sz w:val="24"/>
          <w:szCs w:val="24"/>
          <w:lang w:val="it-IT"/>
        </w:rPr>
        <w:t>di</w:t>
      </w:r>
      <w:r w:rsidR="00737FD6" w:rsidRPr="00CB7666">
        <w:rPr>
          <w:rFonts w:ascii="Baskerville Old Face" w:hAnsi="Baskerville Old Face"/>
          <w:sz w:val="24"/>
          <w:szCs w:val="24"/>
          <w:lang w:val="it-IT"/>
        </w:rPr>
        <w:t xml:space="preserve"> Guido</w:t>
      </w:r>
      <w:r w:rsidR="0054239B" w:rsidRPr="00CB7666">
        <w:rPr>
          <w:rFonts w:ascii="Baskerville Old Face" w:hAnsi="Baskerville Old Face"/>
          <w:sz w:val="24"/>
          <w:szCs w:val="24"/>
          <w:lang w:val="it-IT"/>
        </w:rPr>
        <w:t xml:space="preserve"> Caserza suona come un affronto</w:t>
      </w:r>
      <w:r w:rsidR="002C0C86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54239B" w:rsidRPr="00CB7666">
        <w:rPr>
          <w:rFonts w:ascii="Baskerville Old Face" w:hAnsi="Baskerville Old Face"/>
          <w:sz w:val="24"/>
          <w:szCs w:val="24"/>
          <w:lang w:val="it-IT"/>
        </w:rPr>
        <w:t>a</w:t>
      </w:r>
      <w:r w:rsidR="00AF68EA" w:rsidRPr="00CB7666">
        <w:rPr>
          <w:rFonts w:ascii="Baskerville Old Face" w:hAnsi="Baskerville Old Face"/>
          <w:sz w:val="24"/>
          <w:szCs w:val="24"/>
          <w:lang w:val="it-IT"/>
        </w:rPr>
        <w:t>ll’</w:t>
      </w:r>
      <w:r w:rsidR="006453C3" w:rsidRPr="00CB7666">
        <w:rPr>
          <w:rFonts w:ascii="Baskerville Old Face" w:hAnsi="Baskerville Old Face"/>
          <w:sz w:val="24"/>
          <w:szCs w:val="24"/>
          <w:lang w:val="it-IT"/>
        </w:rPr>
        <w:t>abusatissima vulgata, perbenista quant’altre mai e</w:t>
      </w:r>
      <w:r w:rsidR="00145E39" w:rsidRPr="00CB7666">
        <w:rPr>
          <w:rFonts w:ascii="Baskerville Old Face" w:hAnsi="Baskerville Old Face"/>
          <w:sz w:val="24"/>
          <w:szCs w:val="24"/>
          <w:lang w:val="it-IT"/>
        </w:rPr>
        <w:t xml:space="preserve"> (perché)</w:t>
      </w:r>
      <w:r w:rsidR="006453C3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296C58" w:rsidRPr="00CB7666">
        <w:rPr>
          <w:rFonts w:ascii="Baskerville Old Face" w:hAnsi="Baskerville Old Face"/>
          <w:sz w:val="24"/>
          <w:szCs w:val="24"/>
          <w:lang w:val="it-IT"/>
        </w:rPr>
        <w:t xml:space="preserve">frutto di una concrezione </w:t>
      </w:r>
      <w:r w:rsidR="00E96F65" w:rsidRPr="00CB7666">
        <w:rPr>
          <w:rFonts w:ascii="Baskerville Old Face" w:hAnsi="Baskerville Old Face"/>
          <w:sz w:val="24"/>
          <w:szCs w:val="24"/>
          <w:lang w:val="it-IT"/>
        </w:rPr>
        <w:t xml:space="preserve">patetico-romantica posta al servizio del mercato editoriale, </w:t>
      </w:r>
      <w:r w:rsidR="0000653F" w:rsidRPr="00CB7666">
        <w:rPr>
          <w:rFonts w:ascii="Baskerville Old Face" w:hAnsi="Baskerville Old Face"/>
          <w:sz w:val="24"/>
          <w:szCs w:val="24"/>
          <w:lang w:val="it-IT"/>
        </w:rPr>
        <w:t xml:space="preserve">secondo cui </w:t>
      </w:r>
      <w:r w:rsidR="000A607B" w:rsidRPr="00CB7666">
        <w:rPr>
          <w:rFonts w:ascii="Baskerville Old Face" w:hAnsi="Baskerville Old Face"/>
          <w:sz w:val="24"/>
          <w:szCs w:val="24"/>
          <w:lang w:val="it-IT"/>
        </w:rPr>
        <w:t xml:space="preserve">i libri non si giudicano </w:t>
      </w:r>
      <w:r w:rsidR="00BC2081" w:rsidRPr="00CB7666">
        <w:rPr>
          <w:rFonts w:ascii="Baskerville Old Face" w:hAnsi="Baskerville Old Face"/>
          <w:sz w:val="24"/>
          <w:szCs w:val="24"/>
          <w:lang w:val="it-IT"/>
        </w:rPr>
        <w:t>dalla copertina</w:t>
      </w:r>
      <w:r w:rsidR="006D2557" w:rsidRPr="00CB7666">
        <w:rPr>
          <w:rFonts w:ascii="Baskerville Old Face" w:hAnsi="Baskerville Old Face"/>
          <w:sz w:val="24"/>
          <w:szCs w:val="24"/>
          <w:lang w:val="it-IT"/>
        </w:rPr>
        <w:t>.</w:t>
      </w:r>
      <w:r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E60856" w:rsidRPr="00CB7666">
        <w:rPr>
          <w:rFonts w:ascii="Baskerville Old Face" w:hAnsi="Baskerville Old Face"/>
          <w:sz w:val="24"/>
          <w:szCs w:val="24"/>
          <w:lang w:val="it-IT"/>
        </w:rPr>
        <w:t xml:space="preserve">Al contrario, come Genette </w:t>
      </w:r>
      <w:r w:rsidR="00145E39" w:rsidRPr="00CB7666">
        <w:rPr>
          <w:rFonts w:ascii="Baskerville Old Face" w:hAnsi="Baskerville Old Face"/>
          <w:sz w:val="24"/>
          <w:szCs w:val="24"/>
          <w:lang w:val="it-IT"/>
        </w:rPr>
        <w:t>insegnava</w:t>
      </w:r>
      <w:r w:rsidR="00BA3585" w:rsidRPr="00CB7666">
        <w:rPr>
          <w:rFonts w:ascii="Baskerville Old Face" w:hAnsi="Baskerville Old Face"/>
          <w:sz w:val="24"/>
          <w:szCs w:val="24"/>
          <w:lang w:val="it-IT"/>
        </w:rPr>
        <w:t xml:space="preserve"> ormai</w:t>
      </w:r>
      <w:r w:rsidR="00145E39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792BC9">
        <w:rPr>
          <w:rFonts w:ascii="Baskerville Old Face" w:hAnsi="Baskerville Old Face"/>
          <w:sz w:val="24"/>
          <w:szCs w:val="24"/>
          <w:lang w:val="it-IT"/>
        </w:rPr>
        <w:t>quasi quarant’</w:t>
      </w:r>
      <w:r w:rsidR="00056C87">
        <w:rPr>
          <w:rFonts w:ascii="Baskerville Old Face" w:hAnsi="Baskerville Old Face"/>
          <w:sz w:val="24"/>
          <w:szCs w:val="24"/>
          <w:lang w:val="it-IT"/>
        </w:rPr>
        <w:t xml:space="preserve">anni </w:t>
      </w:r>
      <w:r w:rsidR="00B23EBD" w:rsidRPr="00CB7666">
        <w:rPr>
          <w:rFonts w:ascii="Baskerville Old Face" w:hAnsi="Baskerville Old Face"/>
          <w:sz w:val="24"/>
          <w:szCs w:val="24"/>
          <w:lang w:val="it-IT"/>
        </w:rPr>
        <w:t xml:space="preserve">fa, </w:t>
      </w:r>
      <w:r w:rsidR="004E352F" w:rsidRPr="00CB7666">
        <w:rPr>
          <w:rFonts w:ascii="Baskerville Old Face" w:hAnsi="Baskerville Old Face"/>
          <w:sz w:val="24"/>
          <w:szCs w:val="24"/>
          <w:lang w:val="it-IT"/>
        </w:rPr>
        <w:t>ogni sede paratestuale</w:t>
      </w:r>
      <w:r w:rsidR="00B47A71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CE55BF" w:rsidRPr="00CB7666">
        <w:rPr>
          <w:rFonts w:ascii="Baskerville Old Face" w:hAnsi="Baskerville Old Face"/>
          <w:sz w:val="24"/>
          <w:szCs w:val="24"/>
          <w:lang w:val="it-IT"/>
        </w:rPr>
        <w:t>dovrebbe assumere</w:t>
      </w:r>
      <w:r w:rsidR="00EF4C1C" w:rsidRPr="00CB7666">
        <w:rPr>
          <w:rFonts w:ascii="Baskerville Old Face" w:hAnsi="Baskerville Old Face"/>
          <w:sz w:val="24"/>
          <w:szCs w:val="24"/>
          <w:lang w:val="it-IT"/>
        </w:rPr>
        <w:t xml:space="preserve"> agli occhi </w:t>
      </w:r>
      <w:r w:rsidR="002B23D1" w:rsidRPr="00CB7666">
        <w:rPr>
          <w:rFonts w:ascii="Baskerville Old Face" w:hAnsi="Baskerville Old Face"/>
          <w:sz w:val="24"/>
          <w:szCs w:val="24"/>
          <w:lang w:val="it-IT"/>
        </w:rPr>
        <w:t xml:space="preserve">del fruitore </w:t>
      </w:r>
      <w:r w:rsidR="00CE55BF" w:rsidRPr="00CB7666">
        <w:rPr>
          <w:rFonts w:ascii="Baskerville Old Face" w:hAnsi="Baskerville Old Face"/>
          <w:sz w:val="24"/>
          <w:szCs w:val="24"/>
          <w:lang w:val="it-IT"/>
        </w:rPr>
        <w:t>l’aspetto</w:t>
      </w:r>
      <w:r w:rsidR="00EA586A" w:rsidRPr="00CB7666">
        <w:rPr>
          <w:rFonts w:ascii="Baskerville Old Face" w:hAnsi="Baskerville Old Face"/>
          <w:sz w:val="24"/>
          <w:szCs w:val="24"/>
          <w:lang w:val="it-IT"/>
        </w:rPr>
        <w:t xml:space="preserve"> di un</w:t>
      </w:r>
      <w:r w:rsidR="002B23D1" w:rsidRPr="00CB7666">
        <w:rPr>
          <w:rFonts w:ascii="Baskerville Old Face" w:hAnsi="Baskerville Old Face"/>
          <w:sz w:val="24"/>
          <w:szCs w:val="24"/>
          <w:lang w:val="it-IT"/>
        </w:rPr>
        <w:t xml:space="preserve"> luogo privilegiato in cui è possibile rinvenire, se non sempre il senso complessivo dell’opera </w:t>
      </w:r>
      <w:r w:rsidR="00FB59DA" w:rsidRPr="00CB7666">
        <w:rPr>
          <w:rFonts w:ascii="Baskerville Old Face" w:hAnsi="Baskerville Old Face"/>
          <w:sz w:val="24"/>
          <w:szCs w:val="24"/>
          <w:lang w:val="it-IT"/>
        </w:rPr>
        <w:t>che la contiene</w:t>
      </w:r>
      <w:r w:rsidR="00340AE2" w:rsidRPr="00CB7666">
        <w:rPr>
          <w:rFonts w:ascii="Baskerville Old Face" w:hAnsi="Baskerville Old Face"/>
          <w:sz w:val="24"/>
          <w:szCs w:val="24"/>
          <w:lang w:val="it-IT"/>
        </w:rPr>
        <w:t>, quantomeno</w:t>
      </w:r>
      <w:r w:rsidR="0035029D" w:rsidRPr="00CB7666">
        <w:rPr>
          <w:rFonts w:ascii="Baskerville Old Face" w:hAnsi="Baskerville Old Face"/>
          <w:sz w:val="24"/>
          <w:szCs w:val="24"/>
          <w:lang w:val="it-IT"/>
        </w:rPr>
        <w:t xml:space="preserve"> importanti</w:t>
      </w:r>
      <w:r w:rsidR="00AB594D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206E09" w:rsidRPr="00CB7666">
        <w:rPr>
          <w:rFonts w:ascii="Baskerville Old Face" w:hAnsi="Baskerville Old Face"/>
          <w:sz w:val="24"/>
          <w:szCs w:val="24"/>
          <w:lang w:val="it-IT"/>
        </w:rPr>
        <w:t xml:space="preserve">indicazioni </w:t>
      </w:r>
      <w:r w:rsidR="006D713D" w:rsidRPr="00CB7666">
        <w:rPr>
          <w:rFonts w:ascii="Baskerville Old Face" w:hAnsi="Baskerville Old Face"/>
          <w:sz w:val="24"/>
          <w:szCs w:val="24"/>
          <w:lang w:val="it-IT"/>
        </w:rPr>
        <w:t xml:space="preserve">sulla poetica dell’autore </w:t>
      </w:r>
      <w:r w:rsidR="008B4A60" w:rsidRPr="00CB7666">
        <w:rPr>
          <w:rFonts w:ascii="Baskerville Old Face" w:hAnsi="Baskerville Old Face"/>
          <w:sz w:val="24"/>
          <w:szCs w:val="24"/>
          <w:lang w:val="it-IT"/>
        </w:rPr>
        <w:t xml:space="preserve">e sulle intenzioni che </w:t>
      </w:r>
      <w:r w:rsidR="0035029D" w:rsidRPr="00CB7666">
        <w:rPr>
          <w:rFonts w:ascii="Baskerville Old Face" w:hAnsi="Baskerville Old Face"/>
          <w:sz w:val="24"/>
          <w:szCs w:val="24"/>
          <w:lang w:val="it-IT"/>
        </w:rPr>
        <w:t xml:space="preserve">ne hanno </w:t>
      </w:r>
      <w:r w:rsidR="00CE1854" w:rsidRPr="00CB7666">
        <w:rPr>
          <w:rFonts w:ascii="Baskerville Old Face" w:hAnsi="Baskerville Old Face"/>
          <w:sz w:val="24"/>
          <w:szCs w:val="24"/>
          <w:lang w:val="it-IT"/>
        </w:rPr>
        <w:t>animato il lavoro.</w:t>
      </w:r>
      <w:r w:rsidR="00BC647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7A248F" w:rsidRPr="00CB7666">
        <w:rPr>
          <w:rFonts w:ascii="Baskerville Old Face" w:hAnsi="Baskerville Old Face"/>
          <w:sz w:val="24"/>
          <w:szCs w:val="24"/>
          <w:lang w:val="it-IT"/>
        </w:rPr>
        <w:t>Pertanto, ci piacerà di</w:t>
      </w:r>
      <w:r w:rsidR="00382D60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0D21C4" w:rsidRPr="00CB7666">
        <w:rPr>
          <w:rFonts w:ascii="Baskerville Old Face" w:hAnsi="Baskerville Old Face"/>
          <w:sz w:val="24"/>
          <w:szCs w:val="24"/>
          <w:lang w:val="it-IT"/>
        </w:rPr>
        <w:t xml:space="preserve">cominciare </w:t>
      </w:r>
      <w:r w:rsidR="00382D60" w:rsidRPr="00CB7666">
        <w:rPr>
          <w:rFonts w:ascii="Baskerville Old Face" w:hAnsi="Baskerville Old Face"/>
          <w:sz w:val="24"/>
          <w:szCs w:val="24"/>
          <w:lang w:val="it-IT"/>
        </w:rPr>
        <w:t>scruta</w:t>
      </w:r>
      <w:r w:rsidR="000D21C4" w:rsidRPr="00CB7666">
        <w:rPr>
          <w:rFonts w:ascii="Baskerville Old Face" w:hAnsi="Baskerville Old Face"/>
          <w:sz w:val="24"/>
          <w:szCs w:val="24"/>
          <w:lang w:val="it-IT"/>
        </w:rPr>
        <w:t>ndo</w:t>
      </w:r>
      <w:r w:rsidR="00382D60" w:rsidRPr="00CB7666">
        <w:rPr>
          <w:rFonts w:ascii="Baskerville Old Face" w:hAnsi="Baskerville Old Face"/>
          <w:sz w:val="24"/>
          <w:szCs w:val="24"/>
          <w:lang w:val="it-IT"/>
        </w:rPr>
        <w:t xml:space="preserve"> con attenzione la soglia </w:t>
      </w:r>
      <w:r w:rsidR="0059179F" w:rsidRPr="00CB7666">
        <w:rPr>
          <w:rFonts w:ascii="Baskerville Old Face" w:hAnsi="Baskerville Old Face"/>
          <w:sz w:val="24"/>
          <w:szCs w:val="24"/>
          <w:lang w:val="it-IT"/>
        </w:rPr>
        <w:t xml:space="preserve">principale </w:t>
      </w:r>
      <w:r w:rsidR="00912DA0" w:rsidRPr="00CB7666">
        <w:rPr>
          <w:rFonts w:ascii="Baskerville Old Face" w:hAnsi="Baskerville Old Face"/>
          <w:sz w:val="24"/>
          <w:szCs w:val="24"/>
          <w:lang w:val="it-IT"/>
        </w:rPr>
        <w:t>del volume</w:t>
      </w:r>
      <w:r w:rsidR="00C95D9C" w:rsidRPr="00CB7666">
        <w:rPr>
          <w:rFonts w:ascii="Baskerville Old Face" w:hAnsi="Baskerville Old Face"/>
          <w:sz w:val="24"/>
          <w:szCs w:val="24"/>
          <w:lang w:val="it-IT"/>
        </w:rPr>
        <w:t>:</w:t>
      </w:r>
      <w:r w:rsidR="00382D60" w:rsidRPr="00CB7666">
        <w:rPr>
          <w:rFonts w:ascii="Baskerville Old Face" w:hAnsi="Baskerville Old Face"/>
          <w:sz w:val="24"/>
          <w:szCs w:val="24"/>
          <w:lang w:val="it-IT"/>
        </w:rPr>
        <w:t xml:space="preserve"> l’anti-purgatorio </w:t>
      </w:r>
      <w:r w:rsidR="0059179F" w:rsidRPr="00CB7666">
        <w:rPr>
          <w:rFonts w:ascii="Baskerville Old Face" w:hAnsi="Baskerville Old Face"/>
          <w:sz w:val="24"/>
          <w:szCs w:val="24"/>
          <w:lang w:val="it-IT"/>
        </w:rPr>
        <w:t>d</w:t>
      </w:r>
      <w:r w:rsidR="00471CAB" w:rsidRPr="00CB7666">
        <w:rPr>
          <w:rFonts w:ascii="Baskerville Old Face" w:hAnsi="Baskerville Old Face"/>
          <w:sz w:val="24"/>
          <w:szCs w:val="24"/>
          <w:lang w:val="it-IT"/>
        </w:rPr>
        <w:t>i</w:t>
      </w:r>
      <w:r w:rsidR="0059179F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382D60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Purgatorius</w:t>
      </w:r>
      <w:r w:rsidR="00372E30" w:rsidRPr="00CB7666">
        <w:rPr>
          <w:rFonts w:ascii="Baskerville Old Face" w:hAnsi="Baskerville Old Face"/>
          <w:sz w:val="24"/>
          <w:szCs w:val="24"/>
          <w:lang w:val="it-IT"/>
        </w:rPr>
        <w:t>.</w:t>
      </w:r>
      <w:r w:rsidR="00E05ADD" w:rsidRPr="00CB7666">
        <w:rPr>
          <w:rFonts w:ascii="Baskerville Old Face" w:hAnsi="Baskerville Old Face"/>
          <w:sz w:val="24"/>
          <w:szCs w:val="24"/>
          <w:lang w:val="it-IT"/>
        </w:rPr>
        <w:t xml:space="preserve"> Oltre </w:t>
      </w:r>
      <w:r w:rsidR="00EB2CC3" w:rsidRPr="00CB7666">
        <w:rPr>
          <w:rFonts w:ascii="Baskerville Old Face" w:hAnsi="Baskerville Old Face"/>
          <w:sz w:val="24"/>
          <w:szCs w:val="24"/>
          <w:lang w:val="it-IT"/>
        </w:rPr>
        <w:t>alle tipiche informazioni di servizio</w:t>
      </w:r>
      <w:r w:rsidR="009A2047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E05ADD" w:rsidRPr="00CB7666">
        <w:rPr>
          <w:rFonts w:ascii="Baskerville Old Face" w:hAnsi="Baskerville Old Face"/>
          <w:sz w:val="24"/>
          <w:szCs w:val="24"/>
          <w:lang w:val="it-IT"/>
        </w:rPr>
        <w:t>c</w:t>
      </w:r>
      <w:r w:rsidR="00BB0F23" w:rsidRPr="00CB7666">
        <w:rPr>
          <w:rFonts w:ascii="Baskerville Old Face" w:hAnsi="Baskerville Old Face"/>
          <w:sz w:val="24"/>
          <w:szCs w:val="24"/>
          <w:lang w:val="it-IT"/>
        </w:rPr>
        <w:t>iò che pi</w:t>
      </w:r>
      <w:r w:rsidR="007326F1" w:rsidRPr="00CB7666">
        <w:rPr>
          <w:rFonts w:ascii="Baskerville Old Face" w:hAnsi="Baskerville Old Face"/>
          <w:sz w:val="24"/>
          <w:szCs w:val="24"/>
          <w:lang w:val="it-IT"/>
        </w:rPr>
        <w:t>ù si fa avanti</w:t>
      </w:r>
      <w:r w:rsidR="00FD435F" w:rsidRPr="00CB7666">
        <w:rPr>
          <w:rFonts w:ascii="Baskerville Old Face" w:hAnsi="Baskerville Old Face"/>
          <w:sz w:val="24"/>
          <w:szCs w:val="24"/>
          <w:lang w:val="it-IT"/>
        </w:rPr>
        <w:t xml:space="preserve"> in tutta evidenza</w:t>
      </w:r>
      <w:r w:rsidR="004F0FB9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EE1FBC" w:rsidRPr="00CB7666">
        <w:rPr>
          <w:rFonts w:ascii="Baskerville Old Face" w:hAnsi="Baskerville Old Face"/>
          <w:sz w:val="24"/>
          <w:szCs w:val="24"/>
          <w:lang w:val="it-IT"/>
        </w:rPr>
        <w:t xml:space="preserve"> anche </w:t>
      </w:r>
      <w:r w:rsidR="009A6A4B" w:rsidRPr="00CB7666">
        <w:rPr>
          <w:rFonts w:ascii="Baskerville Old Face" w:hAnsi="Baskerville Old Face"/>
          <w:sz w:val="24"/>
          <w:szCs w:val="24"/>
          <w:lang w:val="it-IT"/>
        </w:rPr>
        <w:t>a</w:t>
      </w:r>
      <w:r w:rsidR="00EE1FBC" w:rsidRPr="00CB7666">
        <w:rPr>
          <w:rFonts w:ascii="Baskerville Old Face" w:hAnsi="Baskerville Old Face"/>
          <w:sz w:val="24"/>
          <w:szCs w:val="24"/>
          <w:lang w:val="it-IT"/>
        </w:rPr>
        <w:t xml:space="preserve"> uno sguardo superficiale e disinteressato, è </w:t>
      </w:r>
      <w:r w:rsidR="00735AFB" w:rsidRPr="00CB7666">
        <w:rPr>
          <w:rFonts w:ascii="Baskerville Old Face" w:hAnsi="Baskerville Old Face"/>
          <w:sz w:val="24"/>
          <w:szCs w:val="24"/>
          <w:lang w:val="it-IT"/>
        </w:rPr>
        <w:t xml:space="preserve">il </w:t>
      </w:r>
      <w:r w:rsidR="00FD435F" w:rsidRPr="00CB7666">
        <w:rPr>
          <w:rFonts w:ascii="Baskerville Old Face" w:hAnsi="Baskerville Old Face"/>
          <w:sz w:val="24"/>
          <w:szCs w:val="24"/>
          <w:lang w:val="it-IT"/>
        </w:rPr>
        <w:t>gioco di identità e moltiplicazione</w:t>
      </w:r>
      <w:r w:rsidR="00A23C76" w:rsidRPr="00CB7666">
        <w:rPr>
          <w:rFonts w:ascii="Baskerville Old Face" w:hAnsi="Baskerville Old Face"/>
          <w:sz w:val="24"/>
          <w:szCs w:val="24"/>
          <w:lang w:val="it-IT"/>
        </w:rPr>
        <w:t xml:space="preserve"> che </w:t>
      </w:r>
      <w:r w:rsidR="00544DD4" w:rsidRPr="00CB7666">
        <w:rPr>
          <w:rFonts w:ascii="Baskerville Old Face" w:hAnsi="Baskerville Old Face"/>
          <w:sz w:val="24"/>
          <w:szCs w:val="24"/>
          <w:lang w:val="it-IT"/>
        </w:rPr>
        <w:t>stringe in rapporto 1:1</w:t>
      </w:r>
      <w:r w:rsidR="006A7F6C" w:rsidRPr="00CB7666">
        <w:rPr>
          <w:rFonts w:ascii="Baskerville Old Face" w:hAnsi="Baskerville Old Face"/>
          <w:sz w:val="24"/>
          <w:szCs w:val="24"/>
          <w:lang w:val="it-IT"/>
        </w:rPr>
        <w:t xml:space="preserve"> l</w:t>
      </w:r>
      <w:r w:rsidR="00544DD4" w:rsidRPr="00CB7666">
        <w:rPr>
          <w:rFonts w:ascii="Baskerville Old Face" w:hAnsi="Baskerville Old Face"/>
          <w:sz w:val="24"/>
          <w:szCs w:val="24"/>
          <w:lang w:val="it-IT"/>
        </w:rPr>
        <w:t xml:space="preserve">a figura autoriale </w:t>
      </w:r>
      <w:r w:rsidR="00BC434F" w:rsidRPr="00CB7666">
        <w:rPr>
          <w:rFonts w:ascii="Baskerville Old Face" w:hAnsi="Baskerville Old Face"/>
          <w:sz w:val="24"/>
          <w:szCs w:val="24"/>
          <w:lang w:val="it-IT"/>
        </w:rPr>
        <w:t>al suo prodot</w:t>
      </w:r>
      <w:r w:rsidR="00AA2B87" w:rsidRPr="00CB7666">
        <w:rPr>
          <w:rFonts w:ascii="Baskerville Old Face" w:hAnsi="Baskerville Old Face"/>
          <w:sz w:val="24"/>
          <w:szCs w:val="24"/>
          <w:lang w:val="it-IT"/>
        </w:rPr>
        <w:t>to-personaggio</w:t>
      </w:r>
      <w:r w:rsidR="00BC434F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002C5E" w:rsidRPr="00CB7666">
        <w:rPr>
          <w:rFonts w:ascii="Baskerville Old Face" w:hAnsi="Baskerville Old Face"/>
          <w:sz w:val="24"/>
          <w:szCs w:val="24"/>
          <w:lang w:val="it-IT"/>
        </w:rPr>
        <w:t xml:space="preserve">secondo </w:t>
      </w:r>
      <w:r w:rsidR="009B2C34" w:rsidRPr="00CB7666">
        <w:rPr>
          <w:rFonts w:ascii="Baskerville Old Face" w:hAnsi="Baskerville Old Face"/>
          <w:sz w:val="24"/>
          <w:szCs w:val="24"/>
          <w:lang w:val="it-IT"/>
        </w:rPr>
        <w:t>una</w:t>
      </w:r>
      <w:r w:rsidR="00002C5E" w:rsidRPr="00CB7666">
        <w:rPr>
          <w:rFonts w:ascii="Baskerville Old Face" w:hAnsi="Baskerville Old Face"/>
          <w:sz w:val="24"/>
          <w:szCs w:val="24"/>
          <w:lang w:val="it-IT"/>
        </w:rPr>
        <w:t xml:space="preserve"> formul</w:t>
      </w:r>
      <w:r w:rsidR="00FC634D" w:rsidRPr="00CB7666">
        <w:rPr>
          <w:rFonts w:ascii="Baskerville Old Face" w:hAnsi="Baskerville Old Face"/>
          <w:sz w:val="24"/>
          <w:szCs w:val="24"/>
          <w:lang w:val="it-IT"/>
        </w:rPr>
        <w:t>a non troppo diversa</w:t>
      </w:r>
      <w:r w:rsidR="00404EC1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A20ABE" w:rsidRPr="00CB7666">
        <w:rPr>
          <w:rFonts w:ascii="Baskerville Old Face" w:hAnsi="Baskerville Old Face"/>
          <w:sz w:val="24"/>
          <w:szCs w:val="24"/>
          <w:lang w:val="it-IT"/>
        </w:rPr>
        <w:t xml:space="preserve"> benché riattualizzata e condita in salsa parodica, </w:t>
      </w:r>
      <w:r w:rsidR="00002C5E" w:rsidRPr="00CB7666">
        <w:rPr>
          <w:rFonts w:ascii="Baskerville Old Face" w:hAnsi="Baskerville Old Face"/>
          <w:sz w:val="24"/>
          <w:szCs w:val="24"/>
          <w:lang w:val="it-IT"/>
        </w:rPr>
        <w:t>d</w:t>
      </w:r>
      <w:r w:rsidR="00FC634D" w:rsidRPr="00CB7666">
        <w:rPr>
          <w:rFonts w:ascii="Baskerville Old Face" w:hAnsi="Baskerville Old Face"/>
          <w:sz w:val="24"/>
          <w:szCs w:val="24"/>
          <w:lang w:val="it-IT"/>
        </w:rPr>
        <w:t xml:space="preserve">a quella </w:t>
      </w:r>
      <w:r w:rsidR="00563DA7" w:rsidRPr="00CB7666">
        <w:rPr>
          <w:rFonts w:ascii="Baskerville Old Face" w:hAnsi="Baskerville Old Face"/>
          <w:sz w:val="24"/>
          <w:szCs w:val="24"/>
          <w:lang w:val="it-IT"/>
        </w:rPr>
        <w:t xml:space="preserve">implicata </w:t>
      </w:r>
      <w:r w:rsidR="002904E9" w:rsidRPr="00CB7666">
        <w:rPr>
          <w:rFonts w:ascii="Baskerville Old Face" w:hAnsi="Baskerville Old Face"/>
          <w:sz w:val="24"/>
          <w:szCs w:val="24"/>
          <w:lang w:val="it-IT"/>
        </w:rPr>
        <w:t xml:space="preserve">nel </w:t>
      </w:r>
      <w:r w:rsidR="00404EC1" w:rsidRPr="00CB7666">
        <w:rPr>
          <w:rFonts w:ascii="Baskerville Old Face" w:hAnsi="Baskerville Old Face"/>
          <w:sz w:val="24"/>
          <w:szCs w:val="24"/>
          <w:lang w:val="it-IT"/>
        </w:rPr>
        <w:t xml:space="preserve">famoso </w:t>
      </w:r>
      <w:r w:rsidR="00701857" w:rsidRPr="00CB7666">
        <w:rPr>
          <w:rFonts w:ascii="Baskerville Old Face" w:hAnsi="Baskerville Old Face"/>
          <w:sz w:val="24"/>
          <w:szCs w:val="24"/>
          <w:lang w:val="it-IT"/>
        </w:rPr>
        <w:t>motto</w:t>
      </w:r>
      <w:r w:rsidR="00867098" w:rsidRPr="00CB7666">
        <w:rPr>
          <w:rFonts w:ascii="Baskerville Old Face" w:hAnsi="Baskerville Old Face"/>
          <w:sz w:val="24"/>
          <w:szCs w:val="24"/>
          <w:lang w:val="it-IT"/>
        </w:rPr>
        <w:t xml:space="preserve"> flaubertiano sulla Bovary</w:t>
      </w:r>
      <w:r w:rsidR="00651824" w:rsidRPr="00CB7666">
        <w:rPr>
          <w:rFonts w:ascii="Baskerville Old Face" w:hAnsi="Baskerville Old Face"/>
          <w:sz w:val="24"/>
          <w:szCs w:val="24"/>
          <w:lang w:val="it-IT"/>
        </w:rPr>
        <w:t>.</w:t>
      </w:r>
      <w:r w:rsidR="005E1600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15872" w:rsidRPr="00CB7666">
        <w:rPr>
          <w:rFonts w:ascii="Baskerville Old Face" w:hAnsi="Baskerville Old Face"/>
          <w:sz w:val="24"/>
          <w:szCs w:val="24"/>
          <w:lang w:val="it-IT"/>
        </w:rPr>
        <w:t>A ben vedere</w:t>
      </w:r>
      <w:r w:rsidR="00E560A0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BB55E0" w:rsidRPr="00CB7666">
        <w:rPr>
          <w:rFonts w:ascii="Baskerville Old Face" w:hAnsi="Baskerville Old Face"/>
          <w:sz w:val="24"/>
          <w:szCs w:val="24"/>
          <w:lang w:val="it-IT"/>
        </w:rPr>
        <w:t xml:space="preserve"> infatti,</w:t>
      </w:r>
      <w:r w:rsidR="00E560A0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AA2B87" w:rsidRPr="00CB7666">
        <w:rPr>
          <w:rFonts w:ascii="Baskerville Old Face" w:hAnsi="Baskerville Old Face"/>
          <w:sz w:val="24"/>
          <w:szCs w:val="24"/>
          <w:lang w:val="it-IT"/>
        </w:rPr>
        <w:t xml:space="preserve">il protagonista del </w:t>
      </w:r>
      <w:r w:rsidR="008646B0" w:rsidRPr="00CB7666">
        <w:rPr>
          <w:rFonts w:ascii="Baskerville Old Face" w:hAnsi="Baskerville Old Face"/>
          <w:sz w:val="24"/>
          <w:szCs w:val="24"/>
          <w:lang w:val="it-IT"/>
        </w:rPr>
        <w:t>poema</w:t>
      </w:r>
      <w:r w:rsidR="00AA2B87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CC1B15" w:rsidRPr="00CB7666">
        <w:rPr>
          <w:rFonts w:ascii="Baskerville Old Face" w:hAnsi="Baskerville Old Face"/>
          <w:sz w:val="24"/>
          <w:szCs w:val="24"/>
          <w:lang w:val="it-IT"/>
        </w:rPr>
        <w:t xml:space="preserve">P., </w:t>
      </w:r>
      <w:r w:rsidR="00AA2B87" w:rsidRPr="00CB7666">
        <w:rPr>
          <w:rFonts w:ascii="Baskerville Old Face" w:hAnsi="Baskerville Old Face"/>
          <w:sz w:val="24"/>
          <w:szCs w:val="24"/>
          <w:lang w:val="it-IT"/>
        </w:rPr>
        <w:t>Purgatorius,</w:t>
      </w:r>
      <w:r w:rsidR="001600C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2B1016" w:rsidRPr="00CB7666">
        <w:rPr>
          <w:rFonts w:ascii="Baskerville Old Face" w:hAnsi="Baskerville Old Face"/>
          <w:sz w:val="24"/>
          <w:szCs w:val="24"/>
          <w:lang w:val="it-IT"/>
        </w:rPr>
        <w:t>l’</w:t>
      </w:r>
      <w:r w:rsidR="001F2C42" w:rsidRPr="00CB7666">
        <w:rPr>
          <w:rFonts w:ascii="Baskerville Old Face" w:hAnsi="Baskerville Old Face"/>
          <w:sz w:val="24"/>
          <w:szCs w:val="24"/>
          <w:lang w:val="it-IT"/>
        </w:rPr>
        <w:t>anti-</w:t>
      </w:r>
      <w:r w:rsidR="00A738A9" w:rsidRPr="00CB7666">
        <w:rPr>
          <w:rFonts w:ascii="Baskerville Old Face" w:hAnsi="Baskerville Old Face"/>
          <w:sz w:val="24"/>
          <w:szCs w:val="24"/>
          <w:lang w:val="it-IT"/>
        </w:rPr>
        <w:t>adamitico</w:t>
      </w:r>
      <w:r w:rsidR="002B1016" w:rsidRPr="00CB7666">
        <w:rPr>
          <w:rFonts w:ascii="Baskerville Old Face" w:hAnsi="Baskerville Old Face"/>
          <w:sz w:val="24"/>
          <w:szCs w:val="24"/>
          <w:lang w:val="it-IT"/>
        </w:rPr>
        <w:t xml:space="preserve"> primate topiforme </w:t>
      </w:r>
      <w:r w:rsidR="008A307F" w:rsidRPr="00CB7666">
        <w:rPr>
          <w:rFonts w:ascii="Baskerville Old Face" w:hAnsi="Baskerville Old Face"/>
          <w:sz w:val="24"/>
          <w:szCs w:val="24"/>
          <w:lang w:val="it-IT"/>
        </w:rPr>
        <w:t>che</w:t>
      </w:r>
      <w:r w:rsidR="00A738A9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A0B7B" w:rsidRPr="00CB7666">
        <w:rPr>
          <w:rFonts w:ascii="Baskerville Old Face" w:hAnsi="Baskerville Old Face"/>
          <w:sz w:val="24"/>
          <w:szCs w:val="24"/>
          <w:lang w:val="it-IT"/>
        </w:rPr>
        <w:t>circa</w:t>
      </w:r>
      <w:r w:rsidR="008A307F" w:rsidRPr="00CB7666">
        <w:rPr>
          <w:rFonts w:ascii="Baskerville Old Face" w:hAnsi="Baskerville Old Face"/>
          <w:sz w:val="24"/>
          <w:szCs w:val="24"/>
          <w:lang w:val="it-IT"/>
        </w:rPr>
        <w:t xml:space="preserve"> 65 milioni di anni fa avrebbe </w:t>
      </w:r>
      <w:r w:rsidR="00FC1D87" w:rsidRPr="00CB7666">
        <w:rPr>
          <w:rFonts w:ascii="Baskerville Old Face" w:hAnsi="Baskerville Old Face"/>
          <w:sz w:val="24"/>
          <w:szCs w:val="24"/>
          <w:lang w:val="it-IT"/>
        </w:rPr>
        <w:t xml:space="preserve">dato avvio </w:t>
      </w:r>
      <w:r w:rsidR="00A518A0" w:rsidRPr="00CB7666">
        <w:rPr>
          <w:rFonts w:ascii="Baskerville Old Face" w:hAnsi="Baskerville Old Face"/>
          <w:sz w:val="24"/>
          <w:szCs w:val="24"/>
          <w:lang w:val="it-IT"/>
        </w:rPr>
        <w:t xml:space="preserve">alla catena evoluzionistica </w:t>
      </w:r>
      <w:r w:rsidR="005629D7">
        <w:rPr>
          <w:rFonts w:ascii="Baskerville Old Face" w:hAnsi="Baskerville Old Face"/>
          <w:sz w:val="24"/>
          <w:szCs w:val="24"/>
          <w:lang w:val="it-IT"/>
        </w:rPr>
        <w:t xml:space="preserve">– </w:t>
      </w:r>
      <w:r w:rsidR="007A1783" w:rsidRPr="00CB7666">
        <w:rPr>
          <w:rFonts w:ascii="Baskerville Old Face" w:hAnsi="Baskerville Old Face"/>
          <w:sz w:val="24"/>
          <w:szCs w:val="24"/>
          <w:lang w:val="it-IT"/>
        </w:rPr>
        <w:t xml:space="preserve">e che </w:t>
      </w:r>
      <w:r w:rsidR="001E279C" w:rsidRPr="00CB7666">
        <w:rPr>
          <w:rFonts w:ascii="Baskerville Old Face" w:hAnsi="Baskerville Old Face"/>
          <w:sz w:val="24"/>
          <w:szCs w:val="24"/>
          <w:lang w:val="it-IT"/>
        </w:rPr>
        <w:t>conserva il nome del luogo in cui sono stati ries</w:t>
      </w:r>
      <w:r w:rsidR="00861C87" w:rsidRPr="00CB7666">
        <w:rPr>
          <w:rFonts w:ascii="Baskerville Old Face" w:hAnsi="Baskerville Old Face"/>
          <w:sz w:val="24"/>
          <w:szCs w:val="24"/>
          <w:lang w:val="it-IT"/>
        </w:rPr>
        <w:t>umati i resti: Purgatory Hill, Montana</w:t>
      </w:r>
      <w:r w:rsidR="005629D7">
        <w:rPr>
          <w:rFonts w:ascii="Baskerville Old Face" w:hAnsi="Baskerville Old Face"/>
          <w:sz w:val="24"/>
          <w:szCs w:val="24"/>
          <w:lang w:val="it-IT"/>
        </w:rPr>
        <w:t xml:space="preserve"> –</w:t>
      </w:r>
      <w:r w:rsidR="00205AC4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7A1783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9A6BE3" w:rsidRPr="00CB7666">
        <w:rPr>
          <w:rFonts w:ascii="Baskerville Old Face" w:hAnsi="Baskerville Old Face"/>
          <w:sz w:val="24"/>
          <w:szCs w:val="24"/>
          <w:lang w:val="it-IT"/>
        </w:rPr>
        <w:t xml:space="preserve">si presenta </w:t>
      </w:r>
      <w:r w:rsidR="009D4EFD" w:rsidRPr="00CB7666">
        <w:rPr>
          <w:rFonts w:ascii="Baskerville Old Face" w:hAnsi="Baskerville Old Face"/>
          <w:sz w:val="24"/>
          <w:szCs w:val="24"/>
          <w:lang w:val="it-IT"/>
        </w:rPr>
        <w:t xml:space="preserve">come diretto </w:t>
      </w:r>
      <w:r w:rsidR="00311B9E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alter</w:t>
      </w:r>
      <w:r w:rsidR="00792BC9">
        <w:rPr>
          <w:rFonts w:ascii="Baskerville Old Face" w:hAnsi="Baskerville Old Face"/>
          <w:i/>
          <w:iCs/>
          <w:sz w:val="24"/>
          <w:szCs w:val="24"/>
          <w:lang w:val="it-IT"/>
        </w:rPr>
        <w:t xml:space="preserve"> </w:t>
      </w:r>
      <w:r w:rsidR="00311B9E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ego</w:t>
      </w:r>
      <w:r w:rsidR="00311B9E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E52A74" w:rsidRPr="00CB7666">
        <w:rPr>
          <w:rFonts w:ascii="Baskerville Old Face" w:hAnsi="Baskerville Old Face"/>
          <w:sz w:val="24"/>
          <w:szCs w:val="24"/>
          <w:lang w:val="it-IT"/>
        </w:rPr>
        <w:t>(</w:t>
      </w:r>
      <w:r w:rsidR="0063682F" w:rsidRPr="00CB7666">
        <w:rPr>
          <w:rFonts w:ascii="Baskerville Old Face" w:hAnsi="Baskerville Old Face"/>
          <w:sz w:val="24"/>
          <w:szCs w:val="24"/>
          <w:lang w:val="it-IT"/>
        </w:rPr>
        <w:t xml:space="preserve">o </w:t>
      </w:r>
      <w:r w:rsidR="009D4EFD" w:rsidRPr="00CB7666">
        <w:rPr>
          <w:rFonts w:ascii="Baskerville Old Face" w:hAnsi="Baskerville Old Face"/>
          <w:sz w:val="24"/>
          <w:szCs w:val="24"/>
          <w:lang w:val="it-IT"/>
        </w:rPr>
        <w:t xml:space="preserve">sarebbe più corretto dire: </w:t>
      </w:r>
      <w:r w:rsidR="009D4EFD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ante-ego</w:t>
      </w:r>
      <w:r w:rsidR="009D4EFD" w:rsidRPr="00CB7666">
        <w:rPr>
          <w:rFonts w:ascii="Baskerville Old Face" w:hAnsi="Baskerville Old Face"/>
          <w:sz w:val="24"/>
          <w:szCs w:val="24"/>
          <w:lang w:val="it-IT"/>
        </w:rPr>
        <w:t xml:space="preserve">) </w:t>
      </w:r>
      <w:r w:rsidR="00FB6F17" w:rsidRPr="00CB7666">
        <w:rPr>
          <w:rFonts w:ascii="Baskerville Old Face" w:hAnsi="Baskerville Old Face"/>
          <w:sz w:val="24"/>
          <w:szCs w:val="24"/>
          <w:lang w:val="it-IT"/>
        </w:rPr>
        <w:t xml:space="preserve">del </w:t>
      </w:r>
      <w:r w:rsidR="00CC1B15" w:rsidRPr="00CB7666">
        <w:rPr>
          <w:rFonts w:ascii="Baskerville Old Face" w:hAnsi="Baskerville Old Face"/>
          <w:sz w:val="24"/>
          <w:szCs w:val="24"/>
          <w:lang w:val="it-IT"/>
        </w:rPr>
        <w:t xml:space="preserve">P., del poeta, </w:t>
      </w:r>
      <w:r w:rsidR="00C54988" w:rsidRPr="00CB7666">
        <w:rPr>
          <w:rFonts w:ascii="Baskerville Old Face" w:hAnsi="Baskerville Old Face"/>
          <w:sz w:val="24"/>
          <w:szCs w:val="24"/>
          <w:lang w:val="it-IT"/>
        </w:rPr>
        <w:t>già a partire</w:t>
      </w:r>
      <w:r w:rsidR="00FB6F17" w:rsidRPr="00CB7666">
        <w:rPr>
          <w:rFonts w:ascii="Baskerville Old Face" w:hAnsi="Baskerville Old Face"/>
          <w:sz w:val="24"/>
          <w:szCs w:val="24"/>
          <w:lang w:val="it-IT"/>
        </w:rPr>
        <w:t xml:space="preserve"> dall’illustrazione </w:t>
      </w:r>
      <w:r w:rsidR="003C7428" w:rsidRPr="00CB7666">
        <w:rPr>
          <w:rFonts w:ascii="Baskerville Old Face" w:hAnsi="Baskerville Old Face"/>
          <w:sz w:val="24"/>
          <w:szCs w:val="24"/>
          <w:lang w:val="it-IT"/>
        </w:rPr>
        <w:t xml:space="preserve">iniziale, </w:t>
      </w:r>
      <w:r w:rsidR="002B264A" w:rsidRPr="00CB7666">
        <w:rPr>
          <w:rFonts w:ascii="Baskerville Old Face" w:hAnsi="Baskerville Old Face"/>
          <w:sz w:val="24"/>
          <w:szCs w:val="24"/>
          <w:lang w:val="it-IT"/>
        </w:rPr>
        <w:t>sintomaticamente intitolata</w:t>
      </w:r>
      <w:r w:rsidR="004C0AA2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31701C">
        <w:rPr>
          <w:rFonts w:ascii="Baskerville Old Face" w:hAnsi="Baskerville Old Face"/>
          <w:i/>
          <w:iCs/>
          <w:sz w:val="24"/>
          <w:szCs w:val="24"/>
          <w:lang w:val="it-IT"/>
        </w:rPr>
        <w:t>Purgatorius. Col T</w:t>
      </w:r>
      <w:r w:rsidR="004C0AA2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empo</w:t>
      </w:r>
      <w:r w:rsidR="006D20F8" w:rsidRPr="00CB7666">
        <w:rPr>
          <w:rFonts w:ascii="Baskerville Old Face" w:hAnsi="Baskerville Old Face"/>
          <w:sz w:val="24"/>
          <w:szCs w:val="24"/>
          <w:lang w:val="it-IT"/>
        </w:rPr>
        <w:t xml:space="preserve"> e raffigura</w:t>
      </w:r>
      <w:r w:rsidR="002B264A" w:rsidRPr="00CB7666">
        <w:rPr>
          <w:rFonts w:ascii="Baskerville Old Face" w:hAnsi="Baskerville Old Face"/>
          <w:sz w:val="24"/>
          <w:szCs w:val="24"/>
          <w:lang w:val="it-IT"/>
        </w:rPr>
        <w:t>nte in 9</w:t>
      </w:r>
      <w:r w:rsidR="00A04C80" w:rsidRPr="00CB7666">
        <w:rPr>
          <w:rFonts w:ascii="Baskerville Old Face" w:hAnsi="Baskerville Old Face"/>
          <w:sz w:val="24"/>
          <w:szCs w:val="24"/>
          <w:lang w:val="it-IT"/>
        </w:rPr>
        <w:t xml:space="preserve"> quadretti variat</w:t>
      </w:r>
      <w:r w:rsidR="00CC75E6" w:rsidRPr="00CB7666">
        <w:rPr>
          <w:rFonts w:ascii="Baskerville Old Face" w:hAnsi="Baskerville Old Face"/>
          <w:sz w:val="24"/>
          <w:szCs w:val="24"/>
          <w:lang w:val="it-IT"/>
        </w:rPr>
        <w:t>i</w:t>
      </w:r>
      <w:r w:rsidR="00F9722B" w:rsidRPr="00CB7666">
        <w:rPr>
          <w:rFonts w:ascii="Baskerville Old Face" w:hAnsi="Baskerville Old Face"/>
          <w:sz w:val="24"/>
          <w:szCs w:val="24"/>
          <w:lang w:val="it-IT"/>
        </w:rPr>
        <w:t xml:space="preserve"> – </w:t>
      </w:r>
      <w:r w:rsidR="001F26E5" w:rsidRPr="00CB7666">
        <w:rPr>
          <w:rFonts w:ascii="Baskerville Old Face" w:hAnsi="Baskerville Old Face"/>
          <w:sz w:val="24"/>
          <w:szCs w:val="24"/>
          <w:lang w:val="it-IT"/>
        </w:rPr>
        <w:t xml:space="preserve">4 </w:t>
      </w:r>
      <w:r w:rsidR="008A1287" w:rsidRPr="00CB7666">
        <w:rPr>
          <w:rFonts w:ascii="Baskerville Old Face" w:hAnsi="Baskerville Old Face"/>
          <w:sz w:val="24"/>
          <w:szCs w:val="24"/>
          <w:lang w:val="it-IT"/>
        </w:rPr>
        <w:t xml:space="preserve">tonalità </w:t>
      </w:r>
      <w:r w:rsidR="001F26E5" w:rsidRPr="00CB7666">
        <w:rPr>
          <w:rFonts w:ascii="Baskerville Old Face" w:hAnsi="Baskerville Old Face"/>
          <w:sz w:val="24"/>
          <w:szCs w:val="24"/>
          <w:lang w:val="it-IT"/>
        </w:rPr>
        <w:t xml:space="preserve">a colori e </w:t>
      </w:r>
      <w:r w:rsidR="00D042CC" w:rsidRPr="00CB7666">
        <w:rPr>
          <w:rFonts w:ascii="Baskerville Old Face" w:hAnsi="Baskerville Old Face"/>
          <w:sz w:val="24"/>
          <w:szCs w:val="24"/>
          <w:lang w:val="it-IT"/>
        </w:rPr>
        <w:t xml:space="preserve">5 </w:t>
      </w:r>
      <w:r w:rsidR="00C9570C" w:rsidRPr="00CB7666">
        <w:rPr>
          <w:rFonts w:ascii="Baskerville Old Face" w:hAnsi="Baskerville Old Face"/>
          <w:sz w:val="24"/>
          <w:szCs w:val="24"/>
          <w:lang w:val="it-IT"/>
        </w:rPr>
        <w:t>in</w:t>
      </w:r>
      <w:r w:rsidR="00D042CC" w:rsidRPr="00CB7666">
        <w:rPr>
          <w:rFonts w:ascii="Baskerville Old Face" w:hAnsi="Baskerville Old Face"/>
          <w:sz w:val="24"/>
          <w:szCs w:val="24"/>
          <w:lang w:val="it-IT"/>
        </w:rPr>
        <w:t xml:space="preserve"> bianco e nero</w:t>
      </w:r>
      <w:r w:rsidR="00C9570C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CD5CD9" w:rsidRPr="00CB7666">
        <w:rPr>
          <w:rFonts w:ascii="Baskerville Old Face" w:hAnsi="Baskerville Old Face"/>
          <w:sz w:val="24"/>
          <w:szCs w:val="24"/>
          <w:lang w:val="it-IT"/>
        </w:rPr>
        <w:t>dispost</w:t>
      </w:r>
      <w:r w:rsidR="005E01D2" w:rsidRPr="00CB7666">
        <w:rPr>
          <w:rFonts w:ascii="Baskerville Old Face" w:hAnsi="Baskerville Old Face"/>
          <w:sz w:val="24"/>
          <w:szCs w:val="24"/>
          <w:lang w:val="it-IT"/>
        </w:rPr>
        <w:t>e</w:t>
      </w:r>
      <w:r w:rsidR="00CD5CD9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B51805" w:rsidRPr="00CB7666">
        <w:rPr>
          <w:rFonts w:ascii="Baskerville Old Face" w:hAnsi="Baskerville Old Face"/>
          <w:sz w:val="24"/>
          <w:szCs w:val="24"/>
          <w:lang w:val="it-IT"/>
        </w:rPr>
        <w:t>specularmente</w:t>
      </w:r>
      <w:r w:rsidR="00BC37A7" w:rsidRPr="00CB7666">
        <w:rPr>
          <w:rFonts w:ascii="Baskerville Old Face" w:hAnsi="Baskerville Old Face"/>
          <w:sz w:val="24"/>
          <w:szCs w:val="24"/>
          <w:lang w:val="it-IT"/>
        </w:rPr>
        <w:t>, in verticale e in orizzontale,</w:t>
      </w:r>
      <w:r w:rsidR="002B6FBC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CD5CD9" w:rsidRPr="00CB7666">
        <w:rPr>
          <w:rFonts w:ascii="Baskerville Old Face" w:hAnsi="Baskerville Old Face"/>
          <w:sz w:val="24"/>
          <w:szCs w:val="24"/>
          <w:lang w:val="it-IT"/>
        </w:rPr>
        <w:t xml:space="preserve">su 3 linee </w:t>
      </w:r>
      <w:r w:rsidR="00D042CC" w:rsidRPr="00CB7666">
        <w:rPr>
          <w:rFonts w:ascii="Baskerville Old Face" w:hAnsi="Baskerville Old Face"/>
          <w:sz w:val="24"/>
          <w:szCs w:val="24"/>
          <w:lang w:val="it-IT"/>
        </w:rPr>
        <w:t xml:space="preserve">in proporzione </w:t>
      </w:r>
      <w:r w:rsidR="00C9570C" w:rsidRPr="00CB7666">
        <w:rPr>
          <w:rFonts w:ascii="Baskerville Old Face" w:hAnsi="Baskerville Old Face"/>
          <w:sz w:val="24"/>
          <w:szCs w:val="24"/>
          <w:lang w:val="it-IT"/>
        </w:rPr>
        <w:t>alternata (</w:t>
      </w:r>
      <w:r w:rsidR="005A0919" w:rsidRPr="00CB7666">
        <w:rPr>
          <w:rFonts w:ascii="Baskerville Old Face" w:hAnsi="Baskerville Old Face"/>
          <w:sz w:val="24"/>
          <w:szCs w:val="24"/>
          <w:lang w:val="it-IT"/>
        </w:rPr>
        <w:t>c</w:t>
      </w:r>
      <w:r w:rsidR="004C092B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E926A2" w:rsidRPr="00CB7666">
        <w:rPr>
          <w:rFonts w:ascii="Baskerville Old Face" w:hAnsi="Baskerville Old Face"/>
          <w:sz w:val="24"/>
          <w:szCs w:val="24"/>
          <w:lang w:val="it-IT"/>
        </w:rPr>
        <w:t>+</w:t>
      </w:r>
      <w:r w:rsidR="004C092B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5A0919" w:rsidRPr="00CB7666">
        <w:rPr>
          <w:rFonts w:ascii="Baskerville Old Face" w:hAnsi="Baskerville Old Face"/>
          <w:sz w:val="24"/>
          <w:szCs w:val="24"/>
          <w:lang w:val="it-IT"/>
        </w:rPr>
        <w:t>b/n</w:t>
      </w:r>
      <w:r w:rsidR="0008480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E926A2" w:rsidRPr="00CB7666">
        <w:rPr>
          <w:rFonts w:ascii="Baskerville Old Face" w:hAnsi="Baskerville Old Face"/>
          <w:sz w:val="24"/>
          <w:szCs w:val="24"/>
          <w:lang w:val="it-IT"/>
        </w:rPr>
        <w:t>+</w:t>
      </w:r>
      <w:r w:rsidR="004C092B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5A0919" w:rsidRPr="00CB7666">
        <w:rPr>
          <w:rFonts w:ascii="Baskerville Old Face" w:hAnsi="Baskerville Old Face"/>
          <w:sz w:val="24"/>
          <w:szCs w:val="24"/>
          <w:lang w:val="it-IT"/>
        </w:rPr>
        <w:t xml:space="preserve">b/n; </w:t>
      </w:r>
      <w:r w:rsidR="00B13674" w:rsidRPr="00CB7666">
        <w:rPr>
          <w:rFonts w:ascii="Baskerville Old Face" w:hAnsi="Baskerville Old Face"/>
          <w:sz w:val="24"/>
          <w:szCs w:val="24"/>
          <w:lang w:val="it-IT"/>
        </w:rPr>
        <w:t>b/n</w:t>
      </w:r>
      <w:r w:rsidR="004C092B" w:rsidRPr="00CB7666">
        <w:rPr>
          <w:rFonts w:ascii="Baskerville Old Face" w:hAnsi="Baskerville Old Face"/>
          <w:sz w:val="24"/>
          <w:szCs w:val="24"/>
          <w:lang w:val="it-IT"/>
        </w:rPr>
        <w:t xml:space="preserve"> + c + c; b/n </w:t>
      </w:r>
      <w:r w:rsidR="000F0C94" w:rsidRPr="00CB7666">
        <w:rPr>
          <w:rFonts w:ascii="Baskerville Old Face" w:hAnsi="Baskerville Old Face"/>
          <w:sz w:val="24"/>
          <w:szCs w:val="24"/>
          <w:lang w:val="it-IT"/>
        </w:rPr>
        <w:t>+ c + b/n)</w:t>
      </w:r>
      <w:r w:rsidR="00F9722B" w:rsidRPr="00CB7666">
        <w:rPr>
          <w:rFonts w:ascii="Baskerville Old Face" w:hAnsi="Baskerville Old Face"/>
          <w:sz w:val="24"/>
          <w:szCs w:val="24"/>
          <w:lang w:val="it-IT"/>
        </w:rPr>
        <w:t xml:space="preserve"> – </w:t>
      </w:r>
      <w:r w:rsidR="002F2866" w:rsidRPr="00CB7666">
        <w:rPr>
          <w:rFonts w:ascii="Baskerville Old Face" w:hAnsi="Baskerville Old Face"/>
          <w:sz w:val="24"/>
          <w:szCs w:val="24"/>
          <w:lang w:val="it-IT"/>
        </w:rPr>
        <w:t xml:space="preserve">lo stesso ritratto </w:t>
      </w:r>
      <w:r w:rsidR="00641C7D" w:rsidRPr="00CB7666">
        <w:rPr>
          <w:rFonts w:ascii="Baskerville Old Face" w:hAnsi="Baskerville Old Face"/>
          <w:sz w:val="24"/>
          <w:szCs w:val="24"/>
          <w:lang w:val="it-IT"/>
        </w:rPr>
        <w:t xml:space="preserve">a olio su tavola </w:t>
      </w:r>
      <w:r w:rsidR="006D2DE6" w:rsidRPr="00CB7666">
        <w:rPr>
          <w:rFonts w:ascii="Baskerville Old Face" w:hAnsi="Baskerville Old Face"/>
          <w:sz w:val="24"/>
          <w:szCs w:val="24"/>
          <w:lang w:val="it-IT"/>
        </w:rPr>
        <w:t>di Caserza</w:t>
      </w:r>
      <w:r w:rsidR="007D505B" w:rsidRPr="00CB7666">
        <w:rPr>
          <w:rFonts w:ascii="Baskerville Old Face" w:hAnsi="Baskerville Old Face"/>
          <w:sz w:val="24"/>
          <w:szCs w:val="24"/>
          <w:lang w:val="it-IT"/>
        </w:rPr>
        <w:t xml:space="preserve">. </w:t>
      </w:r>
      <w:r w:rsidR="00582B95" w:rsidRPr="00CB7666">
        <w:rPr>
          <w:rFonts w:ascii="Baskerville Old Face" w:hAnsi="Baskerville Old Face"/>
          <w:sz w:val="24"/>
          <w:szCs w:val="24"/>
          <w:lang w:val="it-IT"/>
        </w:rPr>
        <w:t>D</w:t>
      </w:r>
      <w:r w:rsidR="00D2338B" w:rsidRPr="00CB7666">
        <w:rPr>
          <w:rFonts w:ascii="Baskerville Old Face" w:hAnsi="Baskerville Old Face"/>
          <w:sz w:val="24"/>
          <w:szCs w:val="24"/>
          <w:lang w:val="it-IT"/>
        </w:rPr>
        <w:t>i</w:t>
      </w:r>
      <w:r w:rsidR="00582B95" w:rsidRPr="00CB7666">
        <w:rPr>
          <w:rFonts w:ascii="Baskerville Old Face" w:hAnsi="Baskerville Old Face"/>
          <w:sz w:val="24"/>
          <w:szCs w:val="24"/>
          <w:lang w:val="it-IT"/>
        </w:rPr>
        <w:t xml:space="preserve"> qui, alcune primissime sollecitazioni </w:t>
      </w:r>
      <w:r w:rsidR="00B20B5F" w:rsidRPr="00CB7666">
        <w:rPr>
          <w:rFonts w:ascii="Baskerville Old Face" w:hAnsi="Baskerville Old Face"/>
          <w:sz w:val="24"/>
          <w:szCs w:val="24"/>
          <w:lang w:val="it-IT"/>
        </w:rPr>
        <w:t>ermeneutich</w:t>
      </w:r>
      <w:r w:rsidR="00D2338B" w:rsidRPr="00CB7666">
        <w:rPr>
          <w:rFonts w:ascii="Baskerville Old Face" w:hAnsi="Baskerville Old Face"/>
          <w:sz w:val="24"/>
          <w:szCs w:val="24"/>
          <w:lang w:val="it-IT"/>
        </w:rPr>
        <w:t xml:space="preserve">e chiedono </w:t>
      </w:r>
      <w:r w:rsidR="006B3554" w:rsidRPr="00CB7666">
        <w:rPr>
          <w:rFonts w:ascii="Baskerville Old Face" w:hAnsi="Baskerville Old Face"/>
          <w:sz w:val="24"/>
          <w:szCs w:val="24"/>
          <w:lang w:val="it-IT"/>
        </w:rPr>
        <w:t>seguito</w:t>
      </w:r>
      <w:r w:rsidR="00D2338B" w:rsidRPr="00CB7666">
        <w:rPr>
          <w:rFonts w:ascii="Baskerville Old Face" w:hAnsi="Baskerville Old Face"/>
          <w:sz w:val="24"/>
          <w:szCs w:val="24"/>
          <w:lang w:val="it-IT"/>
        </w:rPr>
        <w:t xml:space="preserve">. </w:t>
      </w:r>
      <w:r w:rsidR="007C26A9" w:rsidRPr="00CB7666">
        <w:rPr>
          <w:rFonts w:ascii="Baskerville Old Face" w:hAnsi="Baskerville Old Face"/>
          <w:sz w:val="24"/>
          <w:szCs w:val="24"/>
          <w:lang w:val="it-IT"/>
        </w:rPr>
        <w:t>Anzitutto</w:t>
      </w:r>
      <w:r w:rsidR="006B3554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9B2C34" w:rsidRPr="00CB7666">
        <w:rPr>
          <w:rFonts w:ascii="Baskerville Old Face" w:hAnsi="Baskerville Old Face"/>
          <w:sz w:val="24"/>
          <w:szCs w:val="24"/>
          <w:lang w:val="it-IT"/>
        </w:rPr>
        <w:t xml:space="preserve">appare </w:t>
      </w:r>
      <w:r w:rsidR="00DC5896" w:rsidRPr="00CB7666">
        <w:rPr>
          <w:rFonts w:ascii="Baskerville Old Face" w:hAnsi="Baskerville Old Face"/>
          <w:sz w:val="24"/>
          <w:szCs w:val="24"/>
          <w:lang w:val="it-IT"/>
        </w:rPr>
        <w:t>volutamente</w:t>
      </w:r>
      <w:r w:rsidR="009B2C34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F66BFA" w:rsidRPr="00CB7666">
        <w:rPr>
          <w:rFonts w:ascii="Baskerville Old Face" w:hAnsi="Baskerville Old Face"/>
          <w:sz w:val="24"/>
          <w:szCs w:val="24"/>
          <w:lang w:val="it-IT"/>
        </w:rPr>
        <w:t>malcelata</w:t>
      </w:r>
      <w:r w:rsidR="00EB5352" w:rsidRPr="00CB7666">
        <w:rPr>
          <w:rFonts w:ascii="Baskerville Old Face" w:hAnsi="Baskerville Old Face"/>
          <w:sz w:val="24"/>
          <w:szCs w:val="24"/>
          <w:lang w:val="it-IT"/>
        </w:rPr>
        <w:t xml:space="preserve">, nei referenti </w:t>
      </w:r>
      <w:r w:rsidR="00A967AA" w:rsidRPr="00CB7666">
        <w:rPr>
          <w:rFonts w:ascii="Baskerville Old Face" w:hAnsi="Baskerville Old Face"/>
          <w:sz w:val="24"/>
          <w:szCs w:val="24"/>
          <w:lang w:val="it-IT"/>
        </w:rPr>
        <w:t xml:space="preserve">di base </w:t>
      </w:r>
      <w:r w:rsidR="003F215E" w:rsidRPr="00CB7666">
        <w:rPr>
          <w:rFonts w:ascii="Baskerville Old Face" w:hAnsi="Baskerville Old Face"/>
          <w:sz w:val="24"/>
          <w:szCs w:val="24"/>
          <w:lang w:val="it-IT"/>
        </w:rPr>
        <w:t>non meno che ne</w:t>
      </w:r>
      <w:r w:rsidR="0065511A" w:rsidRPr="00CB7666">
        <w:rPr>
          <w:rFonts w:ascii="Baskerville Old Face" w:hAnsi="Baskerville Old Face"/>
          <w:sz w:val="24"/>
          <w:szCs w:val="24"/>
          <w:lang w:val="it-IT"/>
        </w:rPr>
        <w:t>i corollari pragmatici sottesi, la natura</w:t>
      </w:r>
      <w:r w:rsidR="009A6FCE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DC5896" w:rsidRPr="00CB7666">
        <w:rPr>
          <w:rFonts w:ascii="Baskerville Old Face" w:hAnsi="Baskerville Old Face"/>
          <w:sz w:val="24"/>
          <w:szCs w:val="24"/>
          <w:lang w:val="it-IT"/>
        </w:rPr>
        <w:t>bidirezionale</w:t>
      </w:r>
      <w:r w:rsidR="0045467C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443A96" w:rsidRPr="00CB7666">
        <w:rPr>
          <w:rFonts w:ascii="Baskerville Old Face" w:hAnsi="Baskerville Old Face"/>
          <w:sz w:val="24"/>
          <w:szCs w:val="24"/>
          <w:lang w:val="it-IT"/>
        </w:rPr>
        <w:t xml:space="preserve">quasi </w:t>
      </w:r>
      <w:r w:rsidR="0045467C" w:rsidRPr="00CB7666">
        <w:rPr>
          <w:rFonts w:ascii="Baskerville Old Face" w:hAnsi="Baskerville Old Face"/>
          <w:sz w:val="24"/>
          <w:szCs w:val="24"/>
          <w:lang w:val="it-IT"/>
        </w:rPr>
        <w:t>gianescamente bifronte,</w:t>
      </w:r>
      <w:r w:rsidR="002F09BC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D07691" w:rsidRPr="00CB7666">
        <w:rPr>
          <w:rFonts w:ascii="Baskerville Old Face" w:hAnsi="Baskerville Old Face"/>
          <w:sz w:val="24"/>
          <w:szCs w:val="24"/>
          <w:lang w:val="it-IT"/>
        </w:rPr>
        <w:t>del procedimento citazionale di cui si sostanzia</w:t>
      </w:r>
      <w:r w:rsidR="009A6FCE" w:rsidRPr="00CB7666">
        <w:rPr>
          <w:rFonts w:ascii="Baskerville Old Face" w:hAnsi="Baskerville Old Face"/>
          <w:sz w:val="24"/>
          <w:szCs w:val="24"/>
          <w:lang w:val="it-IT"/>
        </w:rPr>
        <w:t xml:space="preserve"> l’immagine</w:t>
      </w:r>
      <w:r w:rsidR="001E6C4E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2624D9" w:rsidRPr="00CB7666">
        <w:rPr>
          <w:rFonts w:ascii="Baskerville Old Face" w:hAnsi="Baskerville Old Face"/>
          <w:sz w:val="24"/>
          <w:szCs w:val="24"/>
          <w:lang w:val="it-IT"/>
        </w:rPr>
        <w:t>esito</w:t>
      </w:r>
      <w:r w:rsidR="00811254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D11565" w:rsidRPr="00CB7666">
        <w:rPr>
          <w:rFonts w:ascii="Baskerville Old Face" w:hAnsi="Baskerville Old Face"/>
          <w:sz w:val="24"/>
          <w:szCs w:val="24"/>
          <w:lang w:val="it-IT"/>
        </w:rPr>
        <w:t xml:space="preserve">com’è di un duplice </w:t>
      </w:r>
      <w:r w:rsidR="00BB113E" w:rsidRPr="00CB7666">
        <w:rPr>
          <w:rFonts w:ascii="Baskerville Old Face" w:hAnsi="Baskerville Old Face"/>
          <w:sz w:val="24"/>
          <w:szCs w:val="24"/>
          <w:lang w:val="it-IT"/>
        </w:rPr>
        <w:t xml:space="preserve">riferimento </w:t>
      </w:r>
      <w:r w:rsidR="00BB113E" w:rsidRPr="00CB7666">
        <w:rPr>
          <w:rFonts w:ascii="Baskerville Old Face" w:hAnsi="Baskerville Old Face"/>
          <w:sz w:val="24"/>
          <w:szCs w:val="24"/>
          <w:lang w:val="it-IT"/>
        </w:rPr>
        <w:lastRenderedPageBreak/>
        <w:t xml:space="preserve">ipotestuale: </w:t>
      </w:r>
      <w:r w:rsidR="0063580A" w:rsidRPr="00CB7666">
        <w:rPr>
          <w:rFonts w:ascii="Baskerville Old Face" w:hAnsi="Baskerville Old Face"/>
          <w:sz w:val="24"/>
          <w:szCs w:val="24"/>
          <w:lang w:val="it-IT"/>
        </w:rPr>
        <w:t>da un lato</w:t>
      </w:r>
      <w:r w:rsidR="00041461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BC6DE3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La vecc</w:t>
      </w:r>
      <w:r w:rsidR="00154A49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hia</w:t>
      </w:r>
      <w:r w:rsidR="001522F8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 xml:space="preserve"> </w:t>
      </w:r>
      <w:r w:rsidR="001522F8" w:rsidRPr="00CB7666">
        <w:rPr>
          <w:rFonts w:ascii="Baskerville Old Face" w:hAnsi="Baskerville Old Face"/>
          <w:sz w:val="24"/>
          <w:szCs w:val="24"/>
          <w:lang w:val="it-IT"/>
        </w:rPr>
        <w:t>(1506)</w:t>
      </w:r>
      <w:r w:rsidR="00C459D9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63580A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E594A" w:rsidRPr="00CB7666">
        <w:rPr>
          <w:rFonts w:ascii="Baskerville Old Face" w:hAnsi="Baskerville Old Face"/>
          <w:sz w:val="24"/>
          <w:szCs w:val="24"/>
          <w:lang w:val="it-IT"/>
        </w:rPr>
        <w:t>dipinto</w:t>
      </w:r>
      <w:r w:rsidR="001522F8" w:rsidRPr="00CB7666">
        <w:rPr>
          <w:rFonts w:ascii="Baskerville Old Face" w:hAnsi="Baskerville Old Face"/>
          <w:sz w:val="24"/>
          <w:szCs w:val="24"/>
          <w:lang w:val="it-IT"/>
        </w:rPr>
        <w:t xml:space="preserve"> a olio su tela </w:t>
      </w:r>
      <w:r w:rsidR="004E594A" w:rsidRPr="00CB7666">
        <w:rPr>
          <w:rFonts w:ascii="Baskerville Old Face" w:hAnsi="Baskerville Old Face"/>
          <w:sz w:val="24"/>
          <w:szCs w:val="24"/>
          <w:lang w:val="it-IT"/>
        </w:rPr>
        <w:t xml:space="preserve">del pittore </w:t>
      </w:r>
      <w:r w:rsidR="001522F8" w:rsidRPr="00CB7666">
        <w:rPr>
          <w:rFonts w:ascii="Baskerville Old Face" w:hAnsi="Baskerville Old Face"/>
          <w:sz w:val="24"/>
          <w:szCs w:val="24"/>
          <w:lang w:val="it-IT"/>
        </w:rPr>
        <w:t xml:space="preserve">veneziano </w:t>
      </w:r>
      <w:r w:rsidR="002132F7">
        <w:rPr>
          <w:rFonts w:ascii="Baskerville Old Face" w:hAnsi="Baskerville Old Face"/>
          <w:sz w:val="24"/>
          <w:szCs w:val="24"/>
          <w:lang w:val="it-IT"/>
        </w:rPr>
        <w:t xml:space="preserve">Giorgione, al secolo </w:t>
      </w:r>
      <w:r w:rsidR="001522F8" w:rsidRPr="00CB7666">
        <w:rPr>
          <w:rFonts w:ascii="Baskerville Old Face" w:hAnsi="Baskerville Old Face"/>
          <w:sz w:val="24"/>
          <w:szCs w:val="24"/>
          <w:lang w:val="it-IT"/>
        </w:rPr>
        <w:t>Giorgio</w:t>
      </w:r>
      <w:r w:rsidR="006C6EDC">
        <w:rPr>
          <w:rFonts w:ascii="Baskerville Old Face" w:hAnsi="Baskerville Old Face"/>
          <w:sz w:val="24"/>
          <w:szCs w:val="24"/>
          <w:lang w:val="it-IT"/>
        </w:rPr>
        <w:t xml:space="preserve"> da Castelfranco</w:t>
      </w:r>
      <w:r w:rsidR="00EB1D69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C3249E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ED05A9" w:rsidRPr="00CB7666">
        <w:rPr>
          <w:rFonts w:ascii="Baskerville Old Face" w:hAnsi="Baskerville Old Face"/>
          <w:sz w:val="24"/>
          <w:szCs w:val="24"/>
          <w:lang w:val="it-IT"/>
        </w:rPr>
        <w:t xml:space="preserve">in cui </w:t>
      </w:r>
      <w:r w:rsidR="006F7315" w:rsidRPr="00CB7666">
        <w:rPr>
          <w:rFonts w:ascii="Baskerville Old Face" w:hAnsi="Baskerville Old Face"/>
          <w:sz w:val="24"/>
          <w:szCs w:val="24"/>
          <w:lang w:val="it-IT"/>
        </w:rPr>
        <w:t>figura a mezzo busto</w:t>
      </w:r>
      <w:r w:rsidR="005D1C9F" w:rsidRPr="00CB7666">
        <w:rPr>
          <w:rFonts w:ascii="Baskerville Old Face" w:hAnsi="Baskerville Old Face"/>
          <w:sz w:val="24"/>
          <w:szCs w:val="24"/>
          <w:lang w:val="it-IT"/>
        </w:rPr>
        <w:t xml:space="preserve"> il ritratto dell’</w:t>
      </w:r>
      <w:r w:rsidR="00C3249E" w:rsidRPr="00CB7666">
        <w:rPr>
          <w:rFonts w:ascii="Baskerville Old Face" w:hAnsi="Baskerville Old Face"/>
          <w:sz w:val="24"/>
          <w:szCs w:val="24"/>
          <w:lang w:val="it-IT"/>
        </w:rPr>
        <w:t xml:space="preserve">anziana madre </w:t>
      </w:r>
      <w:r w:rsidR="00EB1D69" w:rsidRPr="00CB7666">
        <w:rPr>
          <w:rFonts w:ascii="Baskerville Old Face" w:hAnsi="Baskerville Old Face"/>
          <w:sz w:val="24"/>
          <w:szCs w:val="24"/>
          <w:lang w:val="it-IT"/>
        </w:rPr>
        <w:t xml:space="preserve">con in </w:t>
      </w:r>
      <w:r w:rsidR="005D1C9F" w:rsidRPr="00CB7666">
        <w:rPr>
          <w:rFonts w:ascii="Baskerville Old Face" w:hAnsi="Baskerville Old Face"/>
          <w:sz w:val="24"/>
          <w:szCs w:val="24"/>
          <w:lang w:val="it-IT"/>
        </w:rPr>
        <w:t>mano un cartiglio che recita “Col tempo”</w:t>
      </w:r>
      <w:r w:rsidR="000151DD" w:rsidRPr="00CB7666">
        <w:rPr>
          <w:rFonts w:ascii="Baskerville Old Face" w:hAnsi="Baskerville Old Face"/>
          <w:sz w:val="24"/>
          <w:szCs w:val="24"/>
          <w:lang w:val="it-IT"/>
        </w:rPr>
        <w:t>;</w:t>
      </w:r>
      <w:r w:rsidR="005D1C9F" w:rsidRPr="00CB7666">
        <w:rPr>
          <w:rFonts w:ascii="Baskerville Old Face" w:hAnsi="Baskerville Old Face"/>
          <w:sz w:val="24"/>
          <w:szCs w:val="24"/>
          <w:lang w:val="it-IT"/>
        </w:rPr>
        <w:t xml:space="preserve"> dall’altr</w:t>
      </w:r>
      <w:r w:rsidR="000151DD" w:rsidRPr="00CB7666">
        <w:rPr>
          <w:rFonts w:ascii="Baskerville Old Face" w:hAnsi="Baskerville Old Face"/>
          <w:sz w:val="24"/>
          <w:szCs w:val="24"/>
          <w:lang w:val="it-IT"/>
        </w:rPr>
        <w:t>o</w:t>
      </w:r>
      <w:r w:rsidR="005D1C9F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2E6EC6" w:rsidRPr="00CB7666">
        <w:rPr>
          <w:rFonts w:ascii="Baskerville Old Face" w:hAnsi="Baskerville Old Face"/>
          <w:sz w:val="24"/>
          <w:szCs w:val="24"/>
          <w:lang w:val="it-IT"/>
        </w:rPr>
        <w:t>l</w:t>
      </w:r>
      <w:r w:rsidR="00596429" w:rsidRPr="00CB7666">
        <w:rPr>
          <w:rFonts w:ascii="Baskerville Old Face" w:hAnsi="Baskerville Old Face"/>
          <w:sz w:val="24"/>
          <w:szCs w:val="24"/>
          <w:lang w:val="it-IT"/>
        </w:rPr>
        <w:t>a</w:t>
      </w:r>
      <w:r w:rsidR="006B2472" w:rsidRPr="00CB7666">
        <w:rPr>
          <w:rFonts w:ascii="Baskerville Old Face" w:hAnsi="Baskerville Old Face"/>
          <w:sz w:val="24"/>
          <w:szCs w:val="24"/>
          <w:lang w:val="it-IT"/>
        </w:rPr>
        <w:t xml:space="preserve"> copertina</w:t>
      </w:r>
      <w:r w:rsidR="005D1C9F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221C1F" w:rsidRPr="00CB7666">
        <w:rPr>
          <w:rFonts w:ascii="Baskerville Old Face" w:hAnsi="Baskerville Old Face"/>
          <w:sz w:val="24"/>
          <w:szCs w:val="24"/>
          <w:lang w:val="it-IT"/>
        </w:rPr>
        <w:t xml:space="preserve">dell’ultima raccolta poetica </w:t>
      </w:r>
      <w:r w:rsidR="00BB113E" w:rsidRPr="00CB7666">
        <w:rPr>
          <w:rFonts w:ascii="Baskerville Old Face" w:hAnsi="Baskerville Old Face"/>
          <w:sz w:val="24"/>
          <w:szCs w:val="24"/>
          <w:lang w:val="it-IT"/>
        </w:rPr>
        <w:t>d</w:t>
      </w:r>
      <w:r w:rsidR="00356847" w:rsidRPr="00CB7666">
        <w:rPr>
          <w:rFonts w:ascii="Baskerville Old Face" w:hAnsi="Baskerville Old Face"/>
          <w:sz w:val="24"/>
          <w:szCs w:val="24"/>
          <w:lang w:val="it-IT"/>
        </w:rPr>
        <w:t>i</w:t>
      </w:r>
      <w:r w:rsidR="00BB113E" w:rsidRPr="00CB7666">
        <w:rPr>
          <w:rFonts w:ascii="Baskerville Old Face" w:hAnsi="Baskerville Old Face"/>
          <w:sz w:val="24"/>
          <w:szCs w:val="24"/>
          <w:lang w:val="it-IT"/>
        </w:rPr>
        <w:t xml:space="preserve"> Umberto Fiori, </w:t>
      </w:r>
      <w:r w:rsidR="00BB113E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 xml:space="preserve">Autoritratto </w:t>
      </w:r>
      <w:r w:rsidR="00F45145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automatico</w:t>
      </w:r>
      <w:r w:rsidR="006B2472" w:rsidRPr="00CB7666">
        <w:rPr>
          <w:rFonts w:ascii="Baskerville Old Face" w:hAnsi="Baskerville Old Face"/>
          <w:sz w:val="24"/>
          <w:szCs w:val="24"/>
          <w:lang w:val="it-IT"/>
        </w:rPr>
        <w:t xml:space="preserve"> (</w:t>
      </w:r>
      <w:r w:rsidR="00F45145" w:rsidRPr="00CB7666">
        <w:rPr>
          <w:rFonts w:ascii="Baskerville Old Face" w:hAnsi="Baskerville Old Face"/>
          <w:sz w:val="24"/>
          <w:szCs w:val="24"/>
          <w:lang w:val="it-IT"/>
        </w:rPr>
        <w:t>Garzanti</w:t>
      </w:r>
      <w:r w:rsidR="006B2472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221C1F" w:rsidRPr="00CB7666">
        <w:rPr>
          <w:rFonts w:ascii="Baskerville Old Face" w:hAnsi="Baskerville Old Face"/>
          <w:sz w:val="24"/>
          <w:szCs w:val="24"/>
          <w:lang w:val="it-IT"/>
        </w:rPr>
        <w:t xml:space="preserve"> 2023</w:t>
      </w:r>
      <w:r w:rsidR="006B2472" w:rsidRPr="00CB7666">
        <w:rPr>
          <w:rFonts w:ascii="Baskerville Old Face" w:hAnsi="Baskerville Old Face"/>
          <w:sz w:val="24"/>
          <w:szCs w:val="24"/>
          <w:lang w:val="it-IT"/>
        </w:rPr>
        <w:t>), ove le</w:t>
      </w:r>
      <w:r w:rsidR="000151DD" w:rsidRPr="00CB7666">
        <w:rPr>
          <w:rFonts w:ascii="Baskerville Old Face" w:hAnsi="Baskerville Old Face"/>
          <w:sz w:val="24"/>
          <w:szCs w:val="24"/>
          <w:lang w:val="it-IT"/>
        </w:rPr>
        <w:t xml:space="preserve"> varie</w:t>
      </w:r>
      <w:r w:rsidR="006B2472" w:rsidRPr="00CB7666">
        <w:rPr>
          <w:rFonts w:ascii="Baskerville Old Face" w:hAnsi="Baskerville Old Face"/>
          <w:sz w:val="24"/>
          <w:szCs w:val="24"/>
          <w:lang w:val="it-IT"/>
        </w:rPr>
        <w:t xml:space="preserve"> fototessere</w:t>
      </w:r>
      <w:r w:rsidR="00E72B69" w:rsidRPr="00CB7666">
        <w:rPr>
          <w:rFonts w:ascii="Baskerville Old Face" w:hAnsi="Baskerville Old Face"/>
          <w:sz w:val="24"/>
          <w:szCs w:val="24"/>
          <w:lang w:val="it-IT"/>
        </w:rPr>
        <w:t xml:space="preserve"> che </w:t>
      </w:r>
      <w:r w:rsidR="00171781" w:rsidRPr="00CB7666">
        <w:rPr>
          <w:rFonts w:ascii="Baskerville Old Face" w:hAnsi="Baskerville Old Face"/>
          <w:sz w:val="24"/>
          <w:szCs w:val="24"/>
          <w:lang w:val="it-IT"/>
        </w:rPr>
        <w:t>immortalano</w:t>
      </w:r>
      <w:r w:rsidR="00E72B69" w:rsidRPr="00CB7666">
        <w:rPr>
          <w:rFonts w:ascii="Baskerville Old Face" w:hAnsi="Baskerville Old Face"/>
          <w:sz w:val="24"/>
          <w:szCs w:val="24"/>
          <w:lang w:val="it-IT"/>
        </w:rPr>
        <w:t xml:space="preserve"> l’autore da giovane</w:t>
      </w:r>
      <w:r w:rsidR="00C64BA5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071EB6" w:rsidRPr="00CB7666">
        <w:rPr>
          <w:rFonts w:ascii="Baskerville Old Face" w:hAnsi="Baskerville Old Face"/>
          <w:sz w:val="24"/>
          <w:szCs w:val="24"/>
          <w:lang w:val="it-IT"/>
        </w:rPr>
        <w:t xml:space="preserve">in </w:t>
      </w:r>
      <w:r w:rsidR="008D6D2B" w:rsidRPr="00CB7666">
        <w:rPr>
          <w:rFonts w:ascii="Baskerville Old Face" w:hAnsi="Baskerville Old Face"/>
          <w:sz w:val="24"/>
          <w:szCs w:val="24"/>
          <w:lang w:val="it-IT"/>
        </w:rPr>
        <w:t xml:space="preserve">diversi </w:t>
      </w:r>
      <w:r w:rsidR="00071EB6" w:rsidRPr="00CB7666">
        <w:rPr>
          <w:rFonts w:ascii="Baskerville Old Face" w:hAnsi="Baskerville Old Face"/>
          <w:sz w:val="24"/>
          <w:szCs w:val="24"/>
          <w:lang w:val="it-IT"/>
        </w:rPr>
        <w:t xml:space="preserve">momenti della sua vita </w:t>
      </w:r>
      <w:r w:rsidR="00C64BA5" w:rsidRPr="00CB7666">
        <w:rPr>
          <w:rFonts w:ascii="Baskerville Old Face" w:hAnsi="Baskerville Old Face"/>
          <w:sz w:val="24"/>
          <w:szCs w:val="24"/>
          <w:lang w:val="it-IT"/>
        </w:rPr>
        <w:t>(e che caratterizzano anche il tema del libro)</w:t>
      </w:r>
      <w:r w:rsidR="00153763" w:rsidRPr="00CB7666">
        <w:rPr>
          <w:rFonts w:ascii="Baskerville Old Face" w:hAnsi="Baskerville Old Face"/>
          <w:sz w:val="24"/>
          <w:szCs w:val="24"/>
          <w:lang w:val="it-IT"/>
        </w:rPr>
        <w:t xml:space="preserve"> sono disposte </w:t>
      </w:r>
      <w:r w:rsidR="00FF3B56" w:rsidRPr="00CB7666">
        <w:rPr>
          <w:rFonts w:ascii="Baskerville Old Face" w:hAnsi="Baskerville Old Face"/>
          <w:sz w:val="24"/>
          <w:szCs w:val="24"/>
          <w:lang w:val="it-IT"/>
        </w:rPr>
        <w:t xml:space="preserve">sia sul fronte che sulla quarta </w:t>
      </w:r>
      <w:r w:rsidR="004479CB" w:rsidRPr="00CB7666">
        <w:rPr>
          <w:rFonts w:ascii="Baskerville Old Face" w:hAnsi="Baskerville Old Face"/>
          <w:sz w:val="24"/>
          <w:szCs w:val="24"/>
          <w:lang w:val="it-IT"/>
        </w:rPr>
        <w:t xml:space="preserve">in </w:t>
      </w:r>
      <w:r w:rsidR="00A91086" w:rsidRPr="00CB7666">
        <w:rPr>
          <w:rFonts w:ascii="Baskerville Old Face" w:hAnsi="Baskerville Old Face"/>
          <w:sz w:val="24"/>
          <w:szCs w:val="24"/>
          <w:lang w:val="it-IT"/>
        </w:rPr>
        <w:t xml:space="preserve">una griglia </w:t>
      </w:r>
      <w:r w:rsidR="00935F74" w:rsidRPr="00CB7666">
        <w:rPr>
          <w:rFonts w:ascii="Baskerville Old Face" w:hAnsi="Baskerville Old Face"/>
          <w:sz w:val="24"/>
          <w:szCs w:val="24"/>
          <w:lang w:val="it-IT"/>
        </w:rPr>
        <w:t xml:space="preserve">di </w:t>
      </w:r>
      <w:r w:rsidR="00FB211A" w:rsidRPr="00CB7666">
        <w:rPr>
          <w:rFonts w:ascii="Baskerville Old Face" w:hAnsi="Baskerville Old Face"/>
          <w:sz w:val="24"/>
          <w:szCs w:val="24"/>
          <w:lang w:val="it-IT"/>
        </w:rPr>
        <w:t>4 r</w:t>
      </w:r>
      <w:r w:rsidR="003C6185" w:rsidRPr="00CB7666">
        <w:rPr>
          <w:rFonts w:ascii="Baskerville Old Face" w:hAnsi="Baskerville Old Face"/>
          <w:sz w:val="24"/>
          <w:szCs w:val="24"/>
          <w:lang w:val="it-IT"/>
        </w:rPr>
        <w:t>ighe</w:t>
      </w:r>
      <w:r w:rsidR="00FB211A" w:rsidRPr="00CB7666">
        <w:rPr>
          <w:rFonts w:ascii="Baskerville Old Face" w:hAnsi="Baskerville Old Face"/>
          <w:sz w:val="24"/>
          <w:szCs w:val="24"/>
          <w:lang w:val="it-IT"/>
        </w:rPr>
        <w:t xml:space="preserve"> x 3 colonne (</w:t>
      </w:r>
      <w:r w:rsidR="003C6185" w:rsidRPr="00CB7666">
        <w:rPr>
          <w:rFonts w:ascii="Baskerville Old Face" w:hAnsi="Baskerville Old Face"/>
          <w:sz w:val="24"/>
          <w:szCs w:val="24"/>
          <w:lang w:val="it-IT"/>
        </w:rPr>
        <w:t>una riga in più</w:t>
      </w:r>
      <w:r w:rsidR="003F3E20" w:rsidRPr="00CB7666">
        <w:rPr>
          <w:rFonts w:ascii="Baskerville Old Face" w:hAnsi="Baskerville Old Face"/>
          <w:sz w:val="24"/>
          <w:szCs w:val="24"/>
          <w:lang w:val="it-IT"/>
        </w:rPr>
        <w:t xml:space="preserve"> del</w:t>
      </w:r>
      <w:r w:rsidR="00DA1C0B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DA1C0B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Purgatorius</w:t>
      </w:r>
      <w:r w:rsidR="00DA1C0B" w:rsidRPr="00CB7666">
        <w:rPr>
          <w:rFonts w:ascii="Baskerville Old Face" w:hAnsi="Baskerville Old Face"/>
          <w:sz w:val="24"/>
          <w:szCs w:val="24"/>
          <w:lang w:val="it-IT"/>
        </w:rPr>
        <w:t>).</w:t>
      </w:r>
      <w:r w:rsidR="00A25D72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329C8" w:rsidRPr="00CB7666">
        <w:rPr>
          <w:rFonts w:ascii="Baskerville Old Face" w:hAnsi="Baskerville Old Face"/>
          <w:sz w:val="24"/>
          <w:szCs w:val="24"/>
          <w:lang w:val="it-IT"/>
        </w:rPr>
        <w:t>Per chi</w:t>
      </w:r>
      <w:r w:rsidR="004D426B" w:rsidRPr="00CB7666">
        <w:rPr>
          <w:rFonts w:ascii="Baskerville Old Face" w:hAnsi="Baskerville Old Face"/>
          <w:sz w:val="24"/>
          <w:szCs w:val="24"/>
          <w:lang w:val="it-IT"/>
        </w:rPr>
        <w:t xml:space="preserve"> è nuovo ad approcciarsi </w:t>
      </w:r>
      <w:r w:rsidR="00CC7352" w:rsidRPr="00CB7666">
        <w:rPr>
          <w:rFonts w:ascii="Baskerville Old Face" w:hAnsi="Baskerville Old Face"/>
          <w:sz w:val="24"/>
          <w:szCs w:val="24"/>
          <w:lang w:val="it-IT"/>
        </w:rPr>
        <w:t>alla poetica</w:t>
      </w:r>
      <w:r w:rsidR="004D426B" w:rsidRPr="00CB7666">
        <w:rPr>
          <w:rFonts w:ascii="Baskerville Old Face" w:hAnsi="Baskerville Old Face"/>
          <w:sz w:val="24"/>
          <w:szCs w:val="24"/>
          <w:lang w:val="it-IT"/>
        </w:rPr>
        <w:t xml:space="preserve"> del Nostro</w:t>
      </w:r>
      <w:r w:rsidR="00156F1E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4D426B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329C8" w:rsidRPr="00CB7666">
        <w:rPr>
          <w:rFonts w:ascii="Baskerville Old Face" w:hAnsi="Baskerville Old Face"/>
          <w:sz w:val="24"/>
          <w:szCs w:val="24"/>
          <w:lang w:val="it-IT"/>
        </w:rPr>
        <w:t>può</w:t>
      </w:r>
      <w:r w:rsidR="00CB2A20" w:rsidRPr="00CB7666">
        <w:rPr>
          <w:rFonts w:ascii="Baskerville Old Face" w:hAnsi="Baskerville Old Face"/>
          <w:sz w:val="24"/>
          <w:szCs w:val="24"/>
          <w:lang w:val="it-IT"/>
        </w:rPr>
        <w:t xml:space="preserve"> risultare utile</w:t>
      </w:r>
      <w:r w:rsidR="008B2D23" w:rsidRPr="00CB7666">
        <w:rPr>
          <w:rFonts w:ascii="Baskerville Old Face" w:hAnsi="Baskerville Old Face"/>
          <w:sz w:val="24"/>
          <w:szCs w:val="24"/>
          <w:lang w:val="it-IT"/>
        </w:rPr>
        <w:t xml:space="preserve"> ricordare</w:t>
      </w:r>
      <w:r w:rsidR="00D50F32" w:rsidRPr="00CB7666">
        <w:rPr>
          <w:rFonts w:ascii="Baskerville Old Face" w:hAnsi="Baskerville Old Face"/>
          <w:sz w:val="24"/>
          <w:szCs w:val="24"/>
          <w:lang w:val="it-IT"/>
        </w:rPr>
        <w:t xml:space="preserve"> le</w:t>
      </w:r>
      <w:r w:rsidR="00D925A7" w:rsidRPr="00CB7666">
        <w:rPr>
          <w:rFonts w:ascii="Baskerville Old Face" w:hAnsi="Baskerville Old Face"/>
          <w:sz w:val="24"/>
          <w:szCs w:val="24"/>
          <w:lang w:val="it-IT"/>
        </w:rPr>
        <w:t xml:space="preserve"> modalità </w:t>
      </w:r>
      <w:r w:rsidR="00D672F9" w:rsidRPr="00CB7666">
        <w:rPr>
          <w:rFonts w:ascii="Baskerville Old Face" w:hAnsi="Baskerville Old Face"/>
          <w:sz w:val="24"/>
          <w:szCs w:val="24"/>
          <w:lang w:val="it-IT"/>
        </w:rPr>
        <w:t>stranianti</w:t>
      </w:r>
      <w:r w:rsidR="00D925A7" w:rsidRPr="00CB7666">
        <w:rPr>
          <w:rFonts w:ascii="Baskerville Old Face" w:hAnsi="Baskerville Old Face"/>
          <w:sz w:val="24"/>
          <w:szCs w:val="24"/>
          <w:lang w:val="it-IT"/>
        </w:rPr>
        <w:t>, anti-archeologiche</w:t>
      </w:r>
      <w:r w:rsidR="00C964BB" w:rsidRPr="00CB7666">
        <w:rPr>
          <w:rFonts w:ascii="Baskerville Old Face" w:hAnsi="Baskerville Old Face"/>
          <w:sz w:val="24"/>
          <w:szCs w:val="24"/>
          <w:lang w:val="it-IT"/>
        </w:rPr>
        <w:t xml:space="preserve"> e</w:t>
      </w:r>
      <w:r w:rsidR="00167735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C0DBF" w:rsidRPr="00CB7666">
        <w:rPr>
          <w:rFonts w:ascii="Baskerville Old Face" w:hAnsi="Baskerville Old Face"/>
          <w:sz w:val="24"/>
          <w:szCs w:val="24"/>
          <w:lang w:val="it-IT"/>
        </w:rPr>
        <w:t>contraddittorie</w:t>
      </w:r>
      <w:r w:rsidR="004E228E" w:rsidRPr="00CB7666">
        <w:rPr>
          <w:rFonts w:ascii="Baskerville Old Face" w:hAnsi="Baskerville Old Face"/>
          <w:sz w:val="24"/>
          <w:szCs w:val="24"/>
          <w:lang w:val="it-IT"/>
        </w:rPr>
        <w:t>,</w:t>
      </w:r>
      <w:r w:rsidR="00E211D5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E228E" w:rsidRPr="00CB7666">
        <w:rPr>
          <w:rFonts w:ascii="Baskerville Old Face" w:hAnsi="Baskerville Old Face"/>
          <w:sz w:val="24"/>
          <w:szCs w:val="24"/>
          <w:lang w:val="it-IT"/>
        </w:rPr>
        <w:t>che</w:t>
      </w:r>
      <w:r w:rsidR="00B67D56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511F0D" w:rsidRPr="00CB7666">
        <w:rPr>
          <w:rFonts w:ascii="Baskerville Old Face" w:hAnsi="Baskerville Old Face"/>
          <w:sz w:val="24"/>
          <w:szCs w:val="24"/>
          <w:lang w:val="it-IT"/>
        </w:rPr>
        <w:t>da sempre</w:t>
      </w:r>
      <w:r w:rsidR="00AE660D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D672F9" w:rsidRPr="00CB7666">
        <w:rPr>
          <w:rFonts w:ascii="Baskerville Old Face" w:hAnsi="Baskerville Old Face"/>
          <w:sz w:val="24"/>
          <w:szCs w:val="24"/>
          <w:lang w:val="it-IT"/>
        </w:rPr>
        <w:t>piegano in senso critico</w:t>
      </w:r>
      <w:r w:rsidR="005378CA" w:rsidRPr="00CB7666">
        <w:rPr>
          <w:rFonts w:ascii="Baskerville Old Face" w:hAnsi="Baskerville Old Face"/>
          <w:sz w:val="24"/>
          <w:szCs w:val="24"/>
          <w:lang w:val="it-IT"/>
        </w:rPr>
        <w:t xml:space="preserve"> i</w:t>
      </w:r>
      <w:r w:rsidR="00C964BB" w:rsidRPr="00CB7666">
        <w:rPr>
          <w:rFonts w:ascii="Baskerville Old Face" w:hAnsi="Baskerville Old Face"/>
          <w:sz w:val="24"/>
          <w:szCs w:val="24"/>
          <w:lang w:val="it-IT"/>
        </w:rPr>
        <w:t xml:space="preserve"> meccanismi delle sue riscritture, tanto da </w:t>
      </w:r>
      <w:r w:rsidR="003A6B8A" w:rsidRPr="00CB7666">
        <w:rPr>
          <w:rFonts w:ascii="Baskerville Old Face" w:hAnsi="Baskerville Old Face"/>
          <w:sz w:val="24"/>
          <w:szCs w:val="24"/>
          <w:lang w:val="it-IT"/>
        </w:rPr>
        <w:t>mostrarsi</w:t>
      </w:r>
      <w:r w:rsidR="00C964BB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866BC2" w:rsidRPr="00CB7666">
        <w:rPr>
          <w:rFonts w:ascii="Baskerville Old Face" w:hAnsi="Baskerville Old Face"/>
          <w:sz w:val="24"/>
          <w:szCs w:val="24"/>
          <w:lang w:val="it-IT"/>
        </w:rPr>
        <w:t xml:space="preserve">valevoli sul piano della significazione </w:t>
      </w:r>
      <w:r w:rsidR="00536722" w:rsidRPr="00CB7666">
        <w:rPr>
          <w:rFonts w:ascii="Baskerville Old Face" w:hAnsi="Baskerville Old Face"/>
          <w:sz w:val="24"/>
          <w:szCs w:val="24"/>
          <w:lang w:val="it-IT"/>
        </w:rPr>
        <w:t>soprattutto</w:t>
      </w:r>
      <w:r w:rsidR="00866BC2" w:rsidRPr="00CB7666">
        <w:rPr>
          <w:rFonts w:ascii="Baskerville Old Face" w:hAnsi="Baskerville Old Face"/>
          <w:sz w:val="24"/>
          <w:szCs w:val="24"/>
          <w:lang w:val="it-IT"/>
        </w:rPr>
        <w:t xml:space="preserve"> per gli scarti</w:t>
      </w:r>
      <w:r w:rsidR="00A57985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AE660D" w:rsidRPr="00CB7666">
        <w:rPr>
          <w:rFonts w:ascii="Baskerville Old Face" w:hAnsi="Baskerville Old Face"/>
          <w:sz w:val="24"/>
          <w:szCs w:val="24"/>
          <w:lang w:val="it-IT"/>
        </w:rPr>
        <w:t>compiuti</w:t>
      </w:r>
      <w:r w:rsidR="00866BC2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AE71A0" w:rsidRPr="00CB7666">
        <w:rPr>
          <w:rFonts w:ascii="Baskerville Old Face" w:hAnsi="Baskerville Old Face"/>
          <w:sz w:val="24"/>
          <w:szCs w:val="24"/>
          <w:lang w:val="it-IT"/>
        </w:rPr>
        <w:t>rispetto a</w:t>
      </w:r>
      <w:r w:rsidR="00560B42" w:rsidRPr="00CB7666">
        <w:rPr>
          <w:rFonts w:ascii="Baskerville Old Face" w:hAnsi="Baskerville Old Face"/>
          <w:sz w:val="24"/>
          <w:szCs w:val="24"/>
          <w:lang w:val="it-IT"/>
        </w:rPr>
        <w:t>i modelli</w:t>
      </w:r>
      <w:r w:rsidR="00AE71A0" w:rsidRPr="00CB7666">
        <w:rPr>
          <w:rFonts w:ascii="Baskerville Old Face" w:hAnsi="Baskerville Old Face"/>
          <w:sz w:val="24"/>
          <w:szCs w:val="24"/>
          <w:lang w:val="it-IT"/>
        </w:rPr>
        <w:t xml:space="preserve"> di partenza</w:t>
      </w:r>
      <w:r w:rsidR="009D3CC2" w:rsidRPr="00CB7666">
        <w:rPr>
          <w:rFonts w:ascii="Baskerville Old Face" w:hAnsi="Baskerville Old Face"/>
          <w:sz w:val="24"/>
          <w:szCs w:val="24"/>
          <w:lang w:val="it-IT"/>
        </w:rPr>
        <w:t>.</w:t>
      </w:r>
      <w:r w:rsidR="004C5DF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E8449D" w:rsidRPr="00CB7666">
        <w:rPr>
          <w:rFonts w:ascii="Baskerville Old Face" w:hAnsi="Baskerville Old Face"/>
          <w:sz w:val="24"/>
          <w:szCs w:val="24"/>
          <w:lang w:val="it-IT"/>
        </w:rPr>
        <w:t xml:space="preserve">Potrebbe </w:t>
      </w:r>
      <w:r w:rsidR="0062461C" w:rsidRPr="00CB7666">
        <w:rPr>
          <w:rFonts w:ascii="Baskerville Old Face" w:hAnsi="Baskerville Old Face"/>
          <w:sz w:val="24"/>
          <w:szCs w:val="24"/>
          <w:lang w:val="it-IT"/>
        </w:rPr>
        <w:t>essere questa l’</w:t>
      </w:r>
      <w:r w:rsidR="005C04DB" w:rsidRPr="00CB7666">
        <w:rPr>
          <w:rFonts w:ascii="Baskerville Old Face" w:hAnsi="Baskerville Old Face"/>
          <w:sz w:val="24"/>
          <w:szCs w:val="24"/>
          <w:lang w:val="it-IT"/>
        </w:rPr>
        <w:t>eccezione che conferma la regola, ma no</w:t>
      </w:r>
      <w:r w:rsidR="0062461C" w:rsidRPr="00CB7666">
        <w:rPr>
          <w:rFonts w:ascii="Baskerville Old Face" w:hAnsi="Baskerville Old Face"/>
          <w:sz w:val="24"/>
          <w:szCs w:val="24"/>
          <w:lang w:val="it-IT"/>
        </w:rPr>
        <w:t>n è così</w:t>
      </w:r>
      <w:r w:rsidR="00972AF2" w:rsidRPr="00CB7666">
        <w:rPr>
          <w:rFonts w:ascii="Baskerville Old Face" w:hAnsi="Baskerville Old Face"/>
          <w:sz w:val="24"/>
          <w:szCs w:val="24"/>
          <w:lang w:val="it-IT"/>
        </w:rPr>
        <w:t>, dato</w:t>
      </w:r>
      <w:r w:rsidR="00560B42" w:rsidRPr="00CB7666">
        <w:rPr>
          <w:rFonts w:ascii="Baskerville Old Face" w:hAnsi="Baskerville Old Face"/>
          <w:sz w:val="24"/>
          <w:szCs w:val="24"/>
          <w:lang w:val="it-IT"/>
        </w:rPr>
        <w:t xml:space="preserve"> che </w:t>
      </w:r>
      <w:r w:rsidR="00972AF2" w:rsidRPr="00CB7666">
        <w:rPr>
          <w:rFonts w:ascii="Baskerville Old Face" w:hAnsi="Baskerville Old Face"/>
          <w:sz w:val="24"/>
          <w:szCs w:val="24"/>
          <w:lang w:val="it-IT"/>
        </w:rPr>
        <w:t>a differenza de</w:t>
      </w:r>
      <w:r w:rsidR="00760273" w:rsidRPr="00CB7666">
        <w:rPr>
          <w:rFonts w:ascii="Baskerville Old Face" w:hAnsi="Baskerville Old Face"/>
          <w:sz w:val="24"/>
          <w:szCs w:val="24"/>
          <w:lang w:val="it-IT"/>
        </w:rPr>
        <w:t>lle</w:t>
      </w:r>
      <w:r w:rsidR="006B2817" w:rsidRPr="00CB7666">
        <w:rPr>
          <w:rFonts w:ascii="Baskerville Old Face" w:hAnsi="Baskerville Old Face"/>
          <w:sz w:val="24"/>
          <w:szCs w:val="24"/>
          <w:lang w:val="it-IT"/>
        </w:rPr>
        <w:t xml:space="preserve"> due </w:t>
      </w:r>
      <w:r w:rsidR="00760273" w:rsidRPr="00CB7666">
        <w:rPr>
          <w:rFonts w:ascii="Baskerville Old Face" w:hAnsi="Baskerville Old Face"/>
          <w:sz w:val="24"/>
          <w:szCs w:val="24"/>
          <w:lang w:val="it-IT"/>
        </w:rPr>
        <w:t xml:space="preserve">figure </w:t>
      </w:r>
      <w:r w:rsidR="006B2817" w:rsidRPr="00CB7666">
        <w:rPr>
          <w:rFonts w:ascii="Baskerville Old Face" w:hAnsi="Baskerville Old Face"/>
          <w:sz w:val="24"/>
          <w:szCs w:val="24"/>
          <w:lang w:val="it-IT"/>
        </w:rPr>
        <w:t>precedenti,</w:t>
      </w:r>
      <w:r w:rsidR="006A3D24" w:rsidRPr="00CB7666">
        <w:rPr>
          <w:rFonts w:ascii="Baskerville Old Face" w:hAnsi="Baskerville Old Face"/>
          <w:sz w:val="24"/>
          <w:szCs w:val="24"/>
          <w:lang w:val="it-IT"/>
        </w:rPr>
        <w:t xml:space="preserve"> in cui lo scorrere del tempo si mostra propedeutico alla trasformazione dei corpi </w:t>
      </w:r>
      <w:r w:rsidR="00DF7951" w:rsidRPr="00CB7666">
        <w:rPr>
          <w:rFonts w:ascii="Baskerville Old Face" w:hAnsi="Baskerville Old Face"/>
          <w:sz w:val="24"/>
          <w:szCs w:val="24"/>
          <w:lang w:val="it-IT"/>
        </w:rPr>
        <w:t>in oggetto</w:t>
      </w:r>
      <w:r w:rsidR="006A3D24" w:rsidRPr="00CB7666">
        <w:rPr>
          <w:rFonts w:ascii="Baskerville Old Face" w:hAnsi="Baskerville Old Face"/>
          <w:sz w:val="24"/>
          <w:szCs w:val="24"/>
          <w:lang w:val="it-IT"/>
        </w:rPr>
        <w:t xml:space="preserve"> – la madre di Giorgione </w:t>
      </w:r>
      <w:r w:rsidR="00BA1FA6" w:rsidRPr="00CB7666">
        <w:rPr>
          <w:rFonts w:ascii="Baskerville Old Face" w:hAnsi="Baskerville Old Face"/>
          <w:sz w:val="24"/>
          <w:szCs w:val="24"/>
          <w:lang w:val="it-IT"/>
        </w:rPr>
        <w:t>elevata a</w:t>
      </w:r>
      <w:r w:rsidR="00890819" w:rsidRPr="00CB7666">
        <w:rPr>
          <w:rFonts w:ascii="Baskerville Old Face" w:hAnsi="Baskerville Old Face"/>
          <w:sz w:val="24"/>
          <w:szCs w:val="24"/>
          <w:lang w:val="it-IT"/>
        </w:rPr>
        <w:t xml:space="preserve"> emblema ultimo </w:t>
      </w:r>
      <w:r w:rsidR="001C5B53" w:rsidRPr="00CB7666">
        <w:rPr>
          <w:rFonts w:ascii="Baskerville Old Face" w:hAnsi="Baskerville Old Face"/>
          <w:sz w:val="24"/>
          <w:szCs w:val="24"/>
          <w:lang w:val="it-IT"/>
        </w:rPr>
        <w:t>della senilità</w:t>
      </w:r>
      <w:r w:rsidR="00890819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BA1FA6" w:rsidRPr="00CB7666">
        <w:rPr>
          <w:rFonts w:ascii="Baskerville Old Face" w:hAnsi="Baskerville Old Face"/>
          <w:sz w:val="24"/>
          <w:szCs w:val="24"/>
          <w:lang w:val="it-IT"/>
        </w:rPr>
        <w:t xml:space="preserve">gli </w:t>
      </w:r>
      <w:r w:rsidR="00D06CD8" w:rsidRPr="00CB7666">
        <w:rPr>
          <w:rFonts w:ascii="Baskerville Old Face" w:hAnsi="Baskerville Old Face"/>
          <w:sz w:val="24"/>
          <w:szCs w:val="24"/>
          <w:lang w:val="it-IT"/>
        </w:rPr>
        <w:t>auto</w:t>
      </w:r>
      <w:r w:rsidR="00BA1FA6" w:rsidRPr="00CB7666">
        <w:rPr>
          <w:rFonts w:ascii="Baskerville Old Face" w:hAnsi="Baskerville Old Face"/>
          <w:sz w:val="24"/>
          <w:szCs w:val="24"/>
          <w:lang w:val="it-IT"/>
        </w:rPr>
        <w:t xml:space="preserve">scatti di Fiori a tentativo </w:t>
      </w:r>
      <w:r w:rsidR="00363C17" w:rsidRPr="00CB7666">
        <w:rPr>
          <w:rFonts w:ascii="Baskerville Old Face" w:hAnsi="Baskerville Old Face"/>
          <w:sz w:val="24"/>
          <w:szCs w:val="24"/>
          <w:lang w:val="it-IT"/>
        </w:rPr>
        <w:t xml:space="preserve">ossessivamente esibito </w:t>
      </w:r>
      <w:r w:rsidR="001A2080" w:rsidRPr="00CB7666">
        <w:rPr>
          <w:rFonts w:ascii="Baskerville Old Face" w:hAnsi="Baskerville Old Face"/>
          <w:sz w:val="24"/>
          <w:szCs w:val="24"/>
          <w:lang w:val="it-IT"/>
        </w:rPr>
        <w:t>di esorcizzarne</w:t>
      </w:r>
      <w:r w:rsidR="004E1E01" w:rsidRPr="00CB7666">
        <w:rPr>
          <w:rFonts w:ascii="Baskerville Old Face" w:hAnsi="Baskerville Old Face"/>
          <w:sz w:val="24"/>
          <w:szCs w:val="24"/>
          <w:lang w:val="it-IT"/>
        </w:rPr>
        <w:t xml:space="preserve"> il progredire</w:t>
      </w:r>
      <w:r w:rsidR="00862FA2">
        <w:rPr>
          <w:rFonts w:ascii="Baskerville Old Face" w:hAnsi="Baskerville Old Face"/>
          <w:sz w:val="24"/>
          <w:szCs w:val="24"/>
          <w:lang w:val="it-IT"/>
        </w:rPr>
        <w:t xml:space="preserve"> –</w:t>
      </w:r>
      <w:r w:rsidR="0057086A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782A2F" w:rsidRPr="00CB7666">
        <w:rPr>
          <w:rFonts w:ascii="Baskerville Old Face" w:hAnsi="Baskerville Old Face"/>
          <w:sz w:val="24"/>
          <w:szCs w:val="24"/>
          <w:lang w:val="it-IT"/>
        </w:rPr>
        <w:t xml:space="preserve">i </w:t>
      </w:r>
      <w:r w:rsidR="004C0218" w:rsidRPr="00CB7666">
        <w:rPr>
          <w:rFonts w:ascii="Baskerville Old Face" w:hAnsi="Baskerville Old Face"/>
          <w:sz w:val="24"/>
          <w:szCs w:val="24"/>
          <w:lang w:val="it-IT"/>
        </w:rPr>
        <w:t xml:space="preserve">nove </w:t>
      </w:r>
      <w:r w:rsidR="00184E5E" w:rsidRPr="00CB7666">
        <w:rPr>
          <w:rFonts w:ascii="Baskerville Old Face" w:hAnsi="Baskerville Old Face"/>
          <w:sz w:val="24"/>
          <w:szCs w:val="24"/>
          <w:lang w:val="it-IT"/>
        </w:rPr>
        <w:t>ritratti del</w:t>
      </w:r>
      <w:r w:rsidR="00E938B0" w:rsidRPr="00CB7666">
        <w:rPr>
          <w:rFonts w:ascii="Baskerville Old Face" w:hAnsi="Baskerville Old Face"/>
          <w:sz w:val="24"/>
          <w:szCs w:val="24"/>
          <w:lang w:val="it-IT"/>
        </w:rPr>
        <w:t>l’anziano</w:t>
      </w:r>
      <w:r w:rsidR="00E3018F">
        <w:rPr>
          <w:rFonts w:ascii="Baskerville Old Face" w:hAnsi="Baskerville Old Face"/>
          <w:sz w:val="24"/>
          <w:szCs w:val="24"/>
          <w:lang w:val="it-IT"/>
        </w:rPr>
        <w:t xml:space="preserve"> P</w:t>
      </w:r>
      <w:r w:rsidR="00792BC9">
        <w:rPr>
          <w:rFonts w:ascii="Baskerville Old Face" w:hAnsi="Baskerville Old Face"/>
          <w:sz w:val="24"/>
          <w:szCs w:val="24"/>
          <w:lang w:val="it-IT"/>
        </w:rPr>
        <w:t>[</w:t>
      </w:r>
      <w:r w:rsidR="00184E5E" w:rsidRPr="00CB7666">
        <w:rPr>
          <w:rFonts w:ascii="Baskerville Old Face" w:hAnsi="Baskerville Old Face"/>
          <w:sz w:val="24"/>
          <w:szCs w:val="24"/>
          <w:lang w:val="it-IT"/>
        </w:rPr>
        <w:t>urgatorius/oeta</w:t>
      </w:r>
      <w:r w:rsidR="00792BC9">
        <w:rPr>
          <w:rFonts w:ascii="Baskerville Old Face" w:hAnsi="Baskerville Old Face"/>
          <w:sz w:val="24"/>
          <w:szCs w:val="24"/>
          <w:lang w:val="it-IT"/>
        </w:rPr>
        <w:t>]</w:t>
      </w:r>
      <w:r w:rsidR="00782A2F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C0218" w:rsidRPr="00CB7666">
        <w:rPr>
          <w:rFonts w:ascii="Baskerville Old Face" w:hAnsi="Baskerville Old Face"/>
          <w:sz w:val="24"/>
          <w:szCs w:val="24"/>
          <w:lang w:val="it-IT"/>
        </w:rPr>
        <w:t xml:space="preserve">di fatto bloccano la diacronia </w:t>
      </w:r>
      <w:r w:rsidR="009A3CF7" w:rsidRPr="00CB7666">
        <w:rPr>
          <w:rFonts w:ascii="Baskerville Old Face" w:hAnsi="Baskerville Old Face"/>
          <w:sz w:val="24"/>
          <w:szCs w:val="24"/>
          <w:lang w:val="it-IT"/>
        </w:rPr>
        <w:t xml:space="preserve">dell’invecchiamento nell’orizzontalità </w:t>
      </w:r>
      <w:r w:rsidR="00F22F55" w:rsidRPr="00CB7666">
        <w:rPr>
          <w:rFonts w:ascii="Baskerville Old Face" w:hAnsi="Baskerville Old Face"/>
          <w:sz w:val="24"/>
          <w:szCs w:val="24"/>
          <w:lang w:val="it-IT"/>
        </w:rPr>
        <w:t>invariata</w:t>
      </w:r>
      <w:r w:rsidR="009A3CF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5C04DB" w:rsidRPr="00CB7666">
        <w:rPr>
          <w:rFonts w:ascii="Baskerville Old Face" w:hAnsi="Baskerville Old Face"/>
          <w:sz w:val="24"/>
          <w:szCs w:val="24"/>
          <w:lang w:val="it-IT"/>
        </w:rPr>
        <w:t>de</w:t>
      </w:r>
      <w:r w:rsidR="00D33333" w:rsidRPr="00CB7666">
        <w:rPr>
          <w:rFonts w:ascii="Baskerville Old Face" w:hAnsi="Baskerville Old Face"/>
          <w:sz w:val="24"/>
          <w:szCs w:val="24"/>
          <w:lang w:val="it-IT"/>
        </w:rPr>
        <w:t xml:space="preserve">lla ripetizione </w:t>
      </w:r>
      <w:r w:rsidR="00C1164D" w:rsidRPr="00CB7666">
        <w:rPr>
          <w:rFonts w:ascii="Baskerville Old Face" w:hAnsi="Baskerville Old Face"/>
          <w:sz w:val="24"/>
          <w:szCs w:val="24"/>
          <w:lang w:val="it-IT"/>
        </w:rPr>
        <w:t>identica</w:t>
      </w:r>
      <w:r w:rsidR="00804CFE" w:rsidRPr="00CB7666">
        <w:rPr>
          <w:rFonts w:ascii="Baskerville Old Face" w:hAnsi="Baskerville Old Face"/>
          <w:sz w:val="24"/>
          <w:szCs w:val="24"/>
          <w:lang w:val="it-IT"/>
        </w:rPr>
        <w:t>, quasi a voler</w:t>
      </w:r>
      <w:r w:rsidR="001E6541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813012" w:rsidRPr="00CB7666">
        <w:rPr>
          <w:rFonts w:ascii="Baskerville Old Face" w:hAnsi="Baskerville Old Face"/>
          <w:sz w:val="24"/>
          <w:szCs w:val="24"/>
          <w:lang w:val="it-IT"/>
        </w:rPr>
        <w:t>anticipare</w:t>
      </w:r>
      <w:r w:rsidR="001E6541" w:rsidRPr="00CB7666">
        <w:rPr>
          <w:rFonts w:ascii="Baskerville Old Face" w:hAnsi="Baskerville Old Face"/>
          <w:sz w:val="24"/>
          <w:szCs w:val="24"/>
          <w:lang w:val="it-IT"/>
        </w:rPr>
        <w:t xml:space="preserve"> la dimensione </w:t>
      </w:r>
      <w:r w:rsidR="00D07600" w:rsidRPr="00CB7666">
        <w:rPr>
          <w:rFonts w:ascii="Baskerville Old Face" w:hAnsi="Baskerville Old Face"/>
          <w:sz w:val="24"/>
          <w:szCs w:val="24"/>
          <w:lang w:val="it-IT"/>
        </w:rPr>
        <w:t>extrastorica</w:t>
      </w:r>
      <w:r w:rsidR="00EE4741" w:rsidRPr="00CB7666">
        <w:rPr>
          <w:rFonts w:ascii="Baskerville Old Face" w:hAnsi="Baskerville Old Face"/>
          <w:sz w:val="24"/>
          <w:szCs w:val="24"/>
          <w:lang w:val="it-IT"/>
        </w:rPr>
        <w:t xml:space="preserve"> (per quanto mai antistorica)</w:t>
      </w:r>
      <w:r w:rsidR="001E6541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AB3C1A" w:rsidRPr="00CB7666">
        <w:rPr>
          <w:rFonts w:ascii="Baskerville Old Face" w:hAnsi="Baskerville Old Face"/>
          <w:sz w:val="24"/>
          <w:szCs w:val="24"/>
          <w:lang w:val="it-IT"/>
        </w:rPr>
        <w:t xml:space="preserve">che pervade </w:t>
      </w:r>
      <w:r w:rsidR="00C83BC1">
        <w:rPr>
          <w:rFonts w:ascii="Baskerville Old Face" w:hAnsi="Baskerville Old Face"/>
          <w:sz w:val="24"/>
          <w:szCs w:val="24"/>
          <w:lang w:val="it-IT"/>
        </w:rPr>
        <w:t>tutto il</w:t>
      </w:r>
      <w:r w:rsidR="00AB3C1A" w:rsidRPr="00CB7666">
        <w:rPr>
          <w:rFonts w:ascii="Baskerville Old Face" w:hAnsi="Baskerville Old Face"/>
          <w:sz w:val="24"/>
          <w:szCs w:val="24"/>
          <w:lang w:val="it-IT"/>
        </w:rPr>
        <w:t xml:space="preserve"> poema</w:t>
      </w:r>
      <w:r w:rsidR="00201BA4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9B308F" w:rsidRPr="00CB7666">
        <w:rPr>
          <w:rFonts w:ascii="Baskerville Old Face" w:hAnsi="Baskerville Old Face"/>
          <w:sz w:val="24"/>
          <w:szCs w:val="24"/>
          <w:lang w:val="it-IT"/>
        </w:rPr>
        <w:t xml:space="preserve">e perciò </w:t>
      </w:r>
      <w:r w:rsidR="00201BA4" w:rsidRPr="00CB7666">
        <w:rPr>
          <w:rFonts w:ascii="Baskerville Old Face" w:hAnsi="Baskerville Old Face"/>
          <w:sz w:val="24"/>
          <w:szCs w:val="24"/>
          <w:lang w:val="it-IT"/>
        </w:rPr>
        <w:t xml:space="preserve">offrendosi </w:t>
      </w:r>
      <w:r w:rsidR="00463B88" w:rsidRPr="00CB7666">
        <w:rPr>
          <w:rFonts w:ascii="Baskerville Old Face" w:hAnsi="Baskerville Old Face"/>
          <w:sz w:val="24"/>
          <w:szCs w:val="24"/>
          <w:lang w:val="it-IT"/>
        </w:rPr>
        <w:t>in tal senso</w:t>
      </w:r>
      <w:r w:rsidR="00083C5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80D58" w:rsidRPr="00CB7666">
        <w:rPr>
          <w:rFonts w:ascii="Baskerville Old Face" w:hAnsi="Baskerville Old Face"/>
          <w:sz w:val="24"/>
          <w:szCs w:val="24"/>
          <w:lang w:val="it-IT"/>
        </w:rPr>
        <w:t>agli occhi del lettore</w:t>
      </w:r>
      <w:r w:rsidR="0088548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201BA4" w:rsidRPr="00CB7666">
        <w:rPr>
          <w:rFonts w:ascii="Baskerville Old Face" w:hAnsi="Baskerville Old Face"/>
          <w:sz w:val="24"/>
          <w:szCs w:val="24"/>
          <w:lang w:val="it-IT"/>
        </w:rPr>
        <w:t xml:space="preserve">come </w:t>
      </w:r>
      <w:r w:rsidR="00781458" w:rsidRPr="00CB7666">
        <w:rPr>
          <w:rFonts w:ascii="Baskerville Old Face" w:hAnsi="Baskerville Old Face"/>
          <w:sz w:val="24"/>
          <w:szCs w:val="24"/>
          <w:lang w:val="it-IT"/>
        </w:rPr>
        <w:t>chiave</w:t>
      </w:r>
      <w:r w:rsidR="00EE4749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885487" w:rsidRPr="00CB7666">
        <w:rPr>
          <w:rFonts w:ascii="Baskerville Old Face" w:hAnsi="Baskerville Old Face"/>
          <w:sz w:val="24"/>
          <w:szCs w:val="24"/>
          <w:lang w:val="it-IT"/>
        </w:rPr>
        <w:t xml:space="preserve">indispensabile </w:t>
      </w:r>
      <w:r w:rsidR="00781458" w:rsidRPr="00CB7666">
        <w:rPr>
          <w:rFonts w:ascii="Baskerville Old Face" w:hAnsi="Baskerville Old Face"/>
          <w:sz w:val="24"/>
          <w:szCs w:val="24"/>
          <w:lang w:val="it-IT"/>
        </w:rPr>
        <w:t>per</w:t>
      </w:r>
      <w:r w:rsidR="00083C57" w:rsidRPr="00CB7666">
        <w:rPr>
          <w:rFonts w:ascii="Baskerville Old Face" w:hAnsi="Baskerville Old Face"/>
          <w:sz w:val="24"/>
          <w:szCs w:val="24"/>
          <w:lang w:val="it-IT"/>
        </w:rPr>
        <w:t xml:space="preserve"> un </w:t>
      </w:r>
      <w:r w:rsidR="00463B88" w:rsidRPr="00CB7666">
        <w:rPr>
          <w:rFonts w:ascii="Baskerville Old Face" w:hAnsi="Baskerville Old Face"/>
          <w:sz w:val="24"/>
          <w:szCs w:val="24"/>
          <w:lang w:val="it-IT"/>
        </w:rPr>
        <w:t xml:space="preserve">corretto </w:t>
      </w:r>
      <w:r w:rsidR="00733272" w:rsidRPr="00CB7666">
        <w:rPr>
          <w:rFonts w:ascii="Baskerville Old Face" w:hAnsi="Baskerville Old Face"/>
          <w:sz w:val="24"/>
          <w:szCs w:val="24"/>
          <w:lang w:val="it-IT"/>
        </w:rPr>
        <w:t xml:space="preserve">direzionamento </w:t>
      </w:r>
      <w:r w:rsidR="00083C57" w:rsidRPr="00CB7666">
        <w:rPr>
          <w:rFonts w:ascii="Baskerville Old Face" w:hAnsi="Baskerville Old Face"/>
          <w:sz w:val="24"/>
          <w:szCs w:val="24"/>
          <w:lang w:val="it-IT"/>
        </w:rPr>
        <w:t>interpretativo</w:t>
      </w:r>
      <w:r w:rsidR="00CB4667" w:rsidRPr="00CB7666">
        <w:rPr>
          <w:rFonts w:ascii="Baskerville Old Face" w:hAnsi="Baskerville Old Face"/>
          <w:sz w:val="24"/>
          <w:szCs w:val="24"/>
          <w:lang w:val="it-IT"/>
        </w:rPr>
        <w:t>.</w:t>
      </w:r>
      <w:r w:rsidR="001A0B3F" w:rsidRPr="00CB7666">
        <w:rPr>
          <w:rFonts w:ascii="Baskerville Old Face" w:hAnsi="Baskerville Old Face"/>
          <w:sz w:val="24"/>
          <w:szCs w:val="24"/>
          <w:lang w:val="it-IT"/>
        </w:rPr>
        <w:t xml:space="preserve"> Sulla falsariga di queste </w:t>
      </w:r>
      <w:r w:rsidR="00875A7C" w:rsidRPr="00CB7666">
        <w:rPr>
          <w:rFonts w:ascii="Baskerville Old Face" w:hAnsi="Baskerville Old Face"/>
          <w:sz w:val="24"/>
          <w:szCs w:val="24"/>
          <w:lang w:val="it-IT"/>
        </w:rPr>
        <w:t>premesse</w:t>
      </w:r>
      <w:r w:rsidR="001A0B3F" w:rsidRPr="00CB7666">
        <w:rPr>
          <w:rFonts w:ascii="Baskerville Old Face" w:hAnsi="Baskerville Old Face"/>
          <w:sz w:val="24"/>
          <w:szCs w:val="24"/>
          <w:lang w:val="it-IT"/>
        </w:rPr>
        <w:t>, viene</w:t>
      </w:r>
      <w:r w:rsidR="000F7FEC" w:rsidRPr="00CB7666">
        <w:rPr>
          <w:rFonts w:ascii="Baskerville Old Face" w:hAnsi="Baskerville Old Face"/>
          <w:sz w:val="24"/>
          <w:szCs w:val="24"/>
          <w:lang w:val="it-IT"/>
        </w:rPr>
        <w:t xml:space="preserve"> anche</w:t>
      </w:r>
      <w:r w:rsidR="001A0B3F" w:rsidRPr="00CB7666">
        <w:rPr>
          <w:rFonts w:ascii="Baskerville Old Face" w:hAnsi="Baskerville Old Face"/>
          <w:sz w:val="24"/>
          <w:szCs w:val="24"/>
          <w:lang w:val="it-IT"/>
        </w:rPr>
        <w:t xml:space="preserve"> più facile capire il significato del sottotitolo, </w:t>
      </w:r>
      <w:r w:rsidR="001A0B3F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Canti dell’eurocene</w:t>
      </w:r>
      <w:r w:rsidR="001A0B3F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AF7360" w:rsidRPr="00CB7666">
        <w:rPr>
          <w:rFonts w:ascii="Baskerville Old Face" w:hAnsi="Baskerville Old Face"/>
          <w:sz w:val="24"/>
          <w:szCs w:val="24"/>
          <w:lang w:val="it-IT"/>
        </w:rPr>
        <w:t xml:space="preserve">lessicalizzazione </w:t>
      </w:r>
      <w:r w:rsidR="006C4A19" w:rsidRPr="00CB7666">
        <w:rPr>
          <w:rFonts w:ascii="Baskerville Old Face" w:hAnsi="Baskerville Old Face"/>
          <w:sz w:val="24"/>
          <w:szCs w:val="24"/>
          <w:lang w:val="it-IT"/>
        </w:rPr>
        <w:t>del</w:t>
      </w:r>
      <w:r w:rsidR="004D4DEB" w:rsidRPr="00CB7666">
        <w:rPr>
          <w:rFonts w:ascii="Baskerville Old Face" w:hAnsi="Baskerville Old Face"/>
          <w:sz w:val="24"/>
          <w:szCs w:val="24"/>
          <w:lang w:val="it-IT"/>
        </w:rPr>
        <w:t xml:space="preserve"> doppio algoritmo</w:t>
      </w:r>
      <w:r w:rsidR="00623BC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B87EFD" w:rsidRPr="00CB7666">
        <w:rPr>
          <w:rFonts w:ascii="Baskerville Old Face" w:hAnsi="Baskerville Old Face"/>
          <w:sz w:val="24"/>
          <w:szCs w:val="24"/>
          <w:lang w:val="it-IT"/>
        </w:rPr>
        <w:t xml:space="preserve">procedurale </w:t>
      </w:r>
      <w:r w:rsidR="00623BC7" w:rsidRPr="00CB7666">
        <w:rPr>
          <w:rFonts w:ascii="Baskerville Old Face" w:hAnsi="Baskerville Old Face"/>
          <w:sz w:val="24"/>
          <w:szCs w:val="24"/>
          <w:lang w:val="it-IT"/>
        </w:rPr>
        <w:t>c</w:t>
      </w:r>
      <w:r w:rsidR="009A79A5" w:rsidRPr="00CB7666">
        <w:rPr>
          <w:rFonts w:ascii="Baskerville Old Face" w:hAnsi="Baskerville Old Face"/>
          <w:sz w:val="24"/>
          <w:szCs w:val="24"/>
          <w:lang w:val="it-IT"/>
        </w:rPr>
        <w:t>he informa il componimento nella sua interezza</w:t>
      </w:r>
      <w:r w:rsidR="00AF7360" w:rsidRPr="00CB7666">
        <w:rPr>
          <w:rFonts w:ascii="Baskerville Old Face" w:hAnsi="Baskerville Old Face"/>
          <w:sz w:val="24"/>
          <w:szCs w:val="24"/>
          <w:lang w:val="it-IT"/>
        </w:rPr>
        <w:t>; vale a dire:</w:t>
      </w:r>
      <w:r w:rsidR="004D4DEB" w:rsidRPr="00CB7666">
        <w:rPr>
          <w:rFonts w:ascii="Baskerville Old Face" w:hAnsi="Baskerville Old Face"/>
          <w:sz w:val="24"/>
          <w:szCs w:val="24"/>
          <w:lang w:val="it-IT"/>
        </w:rPr>
        <w:t xml:space="preserve"> 1) </w:t>
      </w:r>
      <w:r w:rsidR="00902844" w:rsidRPr="00CB7666">
        <w:rPr>
          <w:rFonts w:ascii="Baskerville Old Face" w:hAnsi="Baskerville Old Face"/>
          <w:sz w:val="24"/>
          <w:szCs w:val="24"/>
          <w:lang w:val="it-IT"/>
        </w:rPr>
        <w:t xml:space="preserve">la personificazione </w:t>
      </w:r>
      <w:r w:rsidR="007B047F" w:rsidRPr="00CB7666">
        <w:rPr>
          <w:rFonts w:ascii="Baskerville Old Face" w:hAnsi="Baskerville Old Face"/>
          <w:sz w:val="24"/>
          <w:szCs w:val="24"/>
          <w:lang w:val="it-IT"/>
        </w:rPr>
        <w:t xml:space="preserve">che </w:t>
      </w:r>
      <w:r w:rsidR="005D300E" w:rsidRPr="00CB7666">
        <w:rPr>
          <w:rFonts w:ascii="Baskerville Old Face" w:hAnsi="Baskerville Old Face"/>
          <w:sz w:val="24"/>
          <w:szCs w:val="24"/>
          <w:lang w:val="it-IT"/>
        </w:rPr>
        <w:t xml:space="preserve">identifica </w:t>
      </w:r>
      <w:r w:rsidR="007B047F" w:rsidRPr="00CB7666">
        <w:rPr>
          <w:rFonts w:ascii="Baskerville Old Face" w:hAnsi="Baskerville Old Face"/>
          <w:sz w:val="24"/>
          <w:szCs w:val="24"/>
          <w:lang w:val="it-IT"/>
        </w:rPr>
        <w:t xml:space="preserve">la </w:t>
      </w:r>
      <w:r w:rsidR="00003FAB" w:rsidRPr="00CB7666">
        <w:rPr>
          <w:rFonts w:ascii="Baskerville Old Face" w:hAnsi="Baskerville Old Face"/>
          <w:sz w:val="24"/>
          <w:szCs w:val="24"/>
          <w:lang w:val="it-IT"/>
        </w:rPr>
        <w:t>storia dell</w:t>
      </w:r>
      <w:r w:rsidR="009815B1" w:rsidRPr="00CB7666">
        <w:rPr>
          <w:rFonts w:ascii="Baskerville Old Face" w:hAnsi="Baskerville Old Face"/>
          <w:sz w:val="24"/>
          <w:szCs w:val="24"/>
          <w:lang w:val="it-IT"/>
        </w:rPr>
        <w:t xml:space="preserve">a barbarie europea </w:t>
      </w:r>
      <w:r w:rsidR="005D300E" w:rsidRPr="00CB7666">
        <w:rPr>
          <w:rFonts w:ascii="Baskerville Old Face" w:hAnsi="Baskerville Old Face"/>
          <w:sz w:val="24"/>
          <w:szCs w:val="24"/>
          <w:lang w:val="it-IT"/>
        </w:rPr>
        <w:t>con la figura de</w:t>
      </w:r>
      <w:r w:rsidR="0040551E" w:rsidRPr="00CB7666">
        <w:rPr>
          <w:rFonts w:ascii="Baskerville Old Face" w:hAnsi="Baskerville Old Face"/>
          <w:sz w:val="24"/>
          <w:szCs w:val="24"/>
          <w:lang w:val="it-IT"/>
        </w:rPr>
        <w:t xml:space="preserve">l </w:t>
      </w:r>
      <w:r w:rsidR="00E3018F">
        <w:rPr>
          <w:rFonts w:ascii="Baskerville Old Face" w:hAnsi="Baskerville Old Face"/>
          <w:sz w:val="24"/>
          <w:szCs w:val="24"/>
          <w:lang w:val="it-IT"/>
        </w:rPr>
        <w:t>P</w:t>
      </w:r>
      <w:r w:rsidR="003A6518" w:rsidRPr="00CB7666">
        <w:rPr>
          <w:rFonts w:ascii="Baskerville Old Face" w:hAnsi="Baskerville Old Face"/>
          <w:sz w:val="24"/>
          <w:szCs w:val="24"/>
          <w:lang w:val="it-IT"/>
        </w:rPr>
        <w:t>-</w:t>
      </w:r>
      <w:r w:rsidR="0040551E" w:rsidRPr="00CB7666">
        <w:rPr>
          <w:rFonts w:ascii="Baskerville Old Face" w:hAnsi="Baskerville Old Face"/>
          <w:sz w:val="24"/>
          <w:szCs w:val="24"/>
          <w:lang w:val="it-IT"/>
        </w:rPr>
        <w:t>rotagonist</w:t>
      </w:r>
      <w:r w:rsidR="003A6518" w:rsidRPr="00CB7666">
        <w:rPr>
          <w:rFonts w:ascii="Baskerville Old Face" w:hAnsi="Baskerville Old Face"/>
          <w:sz w:val="24"/>
          <w:szCs w:val="24"/>
          <w:lang w:val="it-IT"/>
        </w:rPr>
        <w:t>a</w:t>
      </w:r>
      <w:r w:rsidR="003117E2" w:rsidRPr="00CB7666">
        <w:rPr>
          <w:rFonts w:ascii="Baskerville Old Face" w:hAnsi="Baskerville Old Face"/>
          <w:sz w:val="24"/>
          <w:szCs w:val="24"/>
          <w:lang w:val="it-IT"/>
        </w:rPr>
        <w:t xml:space="preserve"> (</w:t>
      </w:r>
      <w:r w:rsidR="00617ECC" w:rsidRPr="00CB7666">
        <w:rPr>
          <w:rFonts w:ascii="Baskerville Old Face" w:hAnsi="Baskerville Old Face"/>
          <w:sz w:val="24"/>
          <w:szCs w:val="24"/>
          <w:lang w:val="it-IT"/>
        </w:rPr>
        <w:t xml:space="preserve">sono canti </w:t>
      </w:r>
      <w:r w:rsidR="00617ECC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 xml:space="preserve">dell’ </w:t>
      </w:r>
      <w:r w:rsidR="00617ECC" w:rsidRPr="00CB7666">
        <w:rPr>
          <w:rFonts w:ascii="Baskerville Old Face" w:hAnsi="Baskerville Old Face"/>
          <w:sz w:val="24"/>
          <w:szCs w:val="24"/>
          <w:lang w:val="it-IT"/>
        </w:rPr>
        <w:t xml:space="preserve">e non </w:t>
      </w:r>
      <w:r w:rsidR="00617ECC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 xml:space="preserve">dall’ </w:t>
      </w:r>
      <w:r w:rsidR="00617ECC" w:rsidRPr="00CB7666">
        <w:rPr>
          <w:rFonts w:ascii="Baskerville Old Face" w:hAnsi="Baskerville Old Face"/>
          <w:sz w:val="24"/>
          <w:szCs w:val="24"/>
          <w:lang w:val="it-IT"/>
        </w:rPr>
        <w:t>eurocene</w:t>
      </w:r>
      <w:r w:rsidR="003A6518" w:rsidRPr="00CB7666">
        <w:rPr>
          <w:rFonts w:ascii="Baskerville Old Face" w:hAnsi="Baskerville Old Face"/>
          <w:sz w:val="24"/>
          <w:szCs w:val="24"/>
          <w:lang w:val="it-IT"/>
        </w:rPr>
        <w:t>)</w:t>
      </w:r>
      <w:r w:rsidR="00865EC0" w:rsidRPr="00CB7666">
        <w:rPr>
          <w:rFonts w:ascii="Baskerville Old Face" w:hAnsi="Baskerville Old Face"/>
          <w:sz w:val="24"/>
          <w:szCs w:val="24"/>
          <w:lang w:val="it-IT"/>
        </w:rPr>
        <w:t xml:space="preserve">; </w:t>
      </w:r>
      <w:r w:rsidR="003657FD" w:rsidRPr="00CB7666">
        <w:rPr>
          <w:rFonts w:ascii="Baskerville Old Face" w:hAnsi="Baskerville Old Face"/>
          <w:sz w:val="24"/>
          <w:szCs w:val="24"/>
          <w:lang w:val="it-IT"/>
        </w:rPr>
        <w:t xml:space="preserve">2) </w:t>
      </w:r>
      <w:r w:rsidR="00865EC0" w:rsidRPr="00CB7666">
        <w:rPr>
          <w:rFonts w:ascii="Baskerville Old Face" w:hAnsi="Baskerville Old Face"/>
          <w:sz w:val="24"/>
          <w:szCs w:val="24"/>
          <w:lang w:val="it-IT"/>
        </w:rPr>
        <w:t>la</w:t>
      </w:r>
      <w:r w:rsidR="00623BC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CE758F" w:rsidRPr="00CB7666">
        <w:rPr>
          <w:rFonts w:ascii="Baskerville Old Face" w:hAnsi="Baskerville Old Face"/>
          <w:sz w:val="24"/>
          <w:szCs w:val="24"/>
          <w:lang w:val="it-IT"/>
        </w:rPr>
        <w:t xml:space="preserve">spazializzazione </w:t>
      </w:r>
      <w:r w:rsidR="00623BC7" w:rsidRPr="00CB7666">
        <w:rPr>
          <w:rFonts w:ascii="Baskerville Old Face" w:hAnsi="Baskerville Old Face"/>
          <w:sz w:val="24"/>
          <w:szCs w:val="24"/>
          <w:lang w:val="it-IT"/>
        </w:rPr>
        <w:t xml:space="preserve">– </w:t>
      </w:r>
      <w:r w:rsidR="006C5F38" w:rsidRPr="00CB7666">
        <w:rPr>
          <w:rFonts w:ascii="Baskerville Old Face" w:hAnsi="Baskerville Old Face"/>
          <w:sz w:val="24"/>
          <w:szCs w:val="24"/>
          <w:lang w:val="it-IT"/>
        </w:rPr>
        <w:t>in senso geografico e tipografico</w:t>
      </w:r>
      <w:r w:rsidR="00623BC7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6C5F38" w:rsidRPr="00CB7666">
        <w:rPr>
          <w:rFonts w:ascii="Baskerville Old Face" w:hAnsi="Baskerville Old Face"/>
          <w:sz w:val="24"/>
          <w:szCs w:val="24"/>
          <w:lang w:val="it-IT"/>
        </w:rPr>
        <w:t xml:space="preserve">– </w:t>
      </w:r>
      <w:r w:rsidR="009F7879" w:rsidRPr="00CB7666">
        <w:rPr>
          <w:rFonts w:ascii="Baskerville Old Face" w:hAnsi="Baskerville Old Face"/>
          <w:sz w:val="24"/>
          <w:szCs w:val="24"/>
          <w:lang w:val="it-IT"/>
        </w:rPr>
        <w:t>posta in opposizione alla linearità cronologica</w:t>
      </w:r>
      <w:r w:rsidR="00D85FA4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832286" w:rsidRPr="00CB7666">
        <w:rPr>
          <w:rFonts w:ascii="Baskerville Old Face" w:hAnsi="Baskerville Old Face"/>
          <w:sz w:val="24"/>
          <w:szCs w:val="24"/>
          <w:lang w:val="it-IT"/>
        </w:rPr>
        <w:t>tipica del</w:t>
      </w:r>
      <w:r w:rsidR="00A47F7B" w:rsidRPr="00CB7666">
        <w:rPr>
          <w:rFonts w:ascii="Baskerville Old Face" w:hAnsi="Baskerville Old Face"/>
          <w:sz w:val="24"/>
          <w:szCs w:val="24"/>
          <w:lang w:val="it-IT"/>
        </w:rPr>
        <w:t>la narrazione storicistica</w:t>
      </w:r>
      <w:r w:rsidR="00AF0C08" w:rsidRPr="00CB7666">
        <w:rPr>
          <w:rFonts w:ascii="Baskerville Old Face" w:hAnsi="Baskerville Old Face"/>
          <w:sz w:val="24"/>
          <w:szCs w:val="24"/>
          <w:lang w:val="it-IT"/>
        </w:rPr>
        <w:t>, prontamente r</w:t>
      </w:r>
      <w:r w:rsidR="00733F10" w:rsidRPr="00CB7666">
        <w:rPr>
          <w:rFonts w:ascii="Baskerville Old Face" w:hAnsi="Baskerville Old Face"/>
          <w:sz w:val="24"/>
          <w:szCs w:val="24"/>
          <w:lang w:val="it-IT"/>
        </w:rPr>
        <w:t>ifiutata</w:t>
      </w:r>
      <w:r w:rsidR="00B97629" w:rsidRPr="00CB7666">
        <w:rPr>
          <w:rFonts w:ascii="Baskerville Old Face" w:hAnsi="Baskerville Old Face"/>
          <w:sz w:val="24"/>
          <w:szCs w:val="24"/>
          <w:lang w:val="it-IT"/>
        </w:rPr>
        <w:t xml:space="preserve"> e trasposta</w:t>
      </w:r>
      <w:r w:rsidR="00D84A1D" w:rsidRPr="00CB7666">
        <w:rPr>
          <w:rFonts w:ascii="Baskerville Old Face" w:hAnsi="Baskerville Old Face"/>
          <w:sz w:val="24"/>
          <w:szCs w:val="24"/>
          <w:lang w:val="it-IT"/>
        </w:rPr>
        <w:t xml:space="preserve"> per conversione </w:t>
      </w:r>
      <w:r w:rsidR="0090367E" w:rsidRPr="00CB7666">
        <w:rPr>
          <w:rFonts w:ascii="Baskerville Old Face" w:hAnsi="Baskerville Old Face"/>
          <w:sz w:val="24"/>
          <w:szCs w:val="24"/>
          <w:lang w:val="it-IT"/>
        </w:rPr>
        <w:t>opposi</w:t>
      </w:r>
      <w:r w:rsidR="00B97629" w:rsidRPr="00CB7666">
        <w:rPr>
          <w:rFonts w:ascii="Baskerville Old Face" w:hAnsi="Baskerville Old Face"/>
          <w:sz w:val="24"/>
          <w:szCs w:val="24"/>
          <w:lang w:val="it-IT"/>
        </w:rPr>
        <w:t xml:space="preserve">tiva </w:t>
      </w:r>
      <w:r w:rsidR="00DF5531" w:rsidRPr="00CB7666">
        <w:rPr>
          <w:rFonts w:ascii="Baskerville Old Face" w:hAnsi="Baskerville Old Face"/>
          <w:sz w:val="24"/>
          <w:szCs w:val="24"/>
          <w:lang w:val="it-IT"/>
        </w:rPr>
        <w:t>all’interno di un</w:t>
      </w:r>
      <w:r w:rsidR="007C559D">
        <w:rPr>
          <w:rFonts w:ascii="Baskerville Old Face" w:hAnsi="Baskerville Old Face"/>
          <w:sz w:val="24"/>
          <w:szCs w:val="24"/>
          <w:lang w:val="it-IT"/>
        </w:rPr>
        <w:t xml:space="preserve"> sistema</w:t>
      </w:r>
      <w:r w:rsidR="00DF5531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EA00F7" w:rsidRPr="00CB7666">
        <w:rPr>
          <w:rFonts w:ascii="Baskerville Old Face" w:hAnsi="Baskerville Old Face"/>
          <w:sz w:val="24"/>
          <w:szCs w:val="24"/>
          <w:lang w:val="it-IT"/>
        </w:rPr>
        <w:t>“</w:t>
      </w:r>
      <w:r w:rsidR="00DF5531" w:rsidRPr="00CB7666">
        <w:rPr>
          <w:rFonts w:ascii="Baskerville Old Face" w:hAnsi="Baskerville Old Face"/>
          <w:sz w:val="24"/>
          <w:szCs w:val="24"/>
          <w:lang w:val="it-IT"/>
        </w:rPr>
        <w:t>presentificante</w:t>
      </w:r>
      <w:r w:rsidR="00EA00F7" w:rsidRPr="00CB7666">
        <w:rPr>
          <w:rFonts w:ascii="Baskerville Old Face" w:hAnsi="Baskerville Old Face"/>
          <w:sz w:val="24"/>
          <w:szCs w:val="24"/>
          <w:lang w:val="it-IT"/>
        </w:rPr>
        <w:t>”</w:t>
      </w:r>
      <w:r w:rsidR="00DF5531" w:rsidRPr="00CB7666">
        <w:rPr>
          <w:rFonts w:ascii="Baskerville Old Face" w:hAnsi="Baskerville Old Face"/>
          <w:sz w:val="24"/>
          <w:szCs w:val="24"/>
          <w:lang w:val="it-IT"/>
        </w:rPr>
        <w:t xml:space="preserve"> che passa in rassegna i fatti senza badare alla loro successione</w:t>
      </w:r>
      <w:r w:rsidR="0099453F" w:rsidRPr="00CB7666">
        <w:rPr>
          <w:rFonts w:ascii="Baskerville Old Face" w:hAnsi="Baskerville Old Face"/>
          <w:sz w:val="24"/>
          <w:szCs w:val="24"/>
          <w:lang w:val="it-IT"/>
        </w:rPr>
        <w:t xml:space="preserve"> temporale</w:t>
      </w:r>
      <w:r w:rsidR="003005DE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CE758F" w:rsidRPr="00CB7666">
        <w:rPr>
          <w:rFonts w:ascii="Baskerville Old Face" w:hAnsi="Baskerville Old Face"/>
          <w:sz w:val="24"/>
          <w:szCs w:val="24"/>
          <w:lang w:val="it-IT"/>
        </w:rPr>
        <w:t>(</w:t>
      </w:r>
      <w:r w:rsidR="003F3531" w:rsidRPr="00CB7666">
        <w:rPr>
          <w:rFonts w:ascii="Baskerville Old Face" w:hAnsi="Baskerville Old Face"/>
          <w:sz w:val="24"/>
          <w:szCs w:val="24"/>
          <w:lang w:val="it-IT"/>
        </w:rPr>
        <w:t>l’</w:t>
      </w:r>
      <w:r w:rsidR="00CE758F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eurocene</w:t>
      </w:r>
      <w:r w:rsidR="00CE758F" w:rsidRPr="00CB766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A33966" w:rsidRPr="00CB7666">
        <w:rPr>
          <w:rFonts w:ascii="Baskerville Old Face" w:hAnsi="Baskerville Old Face"/>
          <w:sz w:val="24"/>
          <w:szCs w:val="24"/>
          <w:lang w:val="it-IT"/>
        </w:rPr>
        <w:t xml:space="preserve">come </w:t>
      </w:r>
      <w:r w:rsidR="00EA00F7" w:rsidRPr="00CB7666">
        <w:rPr>
          <w:rFonts w:ascii="Baskerville Old Face" w:hAnsi="Baskerville Old Face"/>
          <w:sz w:val="24"/>
          <w:szCs w:val="24"/>
          <w:lang w:val="it-IT"/>
        </w:rPr>
        <w:t>prodotto</w:t>
      </w:r>
      <w:r w:rsidR="00A33966" w:rsidRPr="00CB7666">
        <w:rPr>
          <w:rFonts w:ascii="Baskerville Old Face" w:hAnsi="Baskerville Old Face"/>
          <w:sz w:val="24"/>
          <w:szCs w:val="24"/>
          <w:lang w:val="it-IT"/>
        </w:rPr>
        <w:t xml:space="preserve"> di una crasi spazio-temporale</w:t>
      </w:r>
      <w:r w:rsidR="007D4013" w:rsidRPr="00CB7666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7D4013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euro</w:t>
      </w:r>
      <w:r w:rsidR="007D4013" w:rsidRPr="00CB7666">
        <w:rPr>
          <w:rFonts w:ascii="Baskerville Old Face" w:hAnsi="Baskerville Old Face"/>
          <w:sz w:val="24"/>
          <w:szCs w:val="24"/>
          <w:lang w:val="it-IT"/>
        </w:rPr>
        <w:t xml:space="preserve"> +</w:t>
      </w:r>
      <w:r w:rsidR="007D4013" w:rsidRPr="00CB7666">
        <w:rPr>
          <w:rFonts w:ascii="Baskerville Old Face" w:hAnsi="Baskerville Old Face"/>
          <w:i/>
          <w:iCs/>
          <w:sz w:val="24"/>
          <w:szCs w:val="24"/>
          <w:lang w:val="it-IT"/>
        </w:rPr>
        <w:t>cene</w:t>
      </w:r>
      <w:r w:rsidR="007D4013" w:rsidRPr="00CB7666">
        <w:rPr>
          <w:rFonts w:ascii="Baskerville Old Face" w:hAnsi="Baskerville Old Face"/>
          <w:sz w:val="24"/>
          <w:szCs w:val="24"/>
          <w:lang w:val="it-IT"/>
        </w:rPr>
        <w:t xml:space="preserve">). </w:t>
      </w:r>
    </w:p>
    <w:p w14:paraId="0706C505" w14:textId="46F64940" w:rsidR="00A64B66" w:rsidRDefault="009815B1" w:rsidP="00B56D1C">
      <w:pPr>
        <w:spacing w:after="0"/>
        <w:jc w:val="both"/>
        <w:rPr>
          <w:rFonts w:ascii="Baskerville Old Face" w:hAnsi="Baskerville Old Face"/>
          <w:sz w:val="24"/>
          <w:szCs w:val="24"/>
          <w:lang w:val="it-IT"/>
        </w:rPr>
      </w:pPr>
      <w:r>
        <w:rPr>
          <w:rFonts w:ascii="Baskerville Old Face" w:hAnsi="Baskerville Old Face"/>
          <w:sz w:val="24"/>
          <w:szCs w:val="24"/>
          <w:lang w:val="it-IT"/>
        </w:rPr>
        <w:t>Ciò che Caserza ottiene dalla sintesi fra questi due espedienti è un tessuto poetico</w:t>
      </w:r>
      <w:r w:rsidR="00A6324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85AAA">
        <w:rPr>
          <w:rFonts w:ascii="Baskerville Old Face" w:hAnsi="Baskerville Old Face"/>
          <w:sz w:val="24"/>
          <w:szCs w:val="24"/>
          <w:lang w:val="it-IT"/>
        </w:rPr>
        <w:t>entro cui organizzare</w:t>
      </w:r>
      <w:r w:rsidR="00D57E7C">
        <w:rPr>
          <w:rFonts w:ascii="Baskerville Old Face" w:hAnsi="Baskerville Old Face"/>
          <w:sz w:val="24"/>
          <w:szCs w:val="24"/>
          <w:lang w:val="it-IT"/>
        </w:rPr>
        <w:t xml:space="preserve"> sincronicamente </w:t>
      </w:r>
      <w:r>
        <w:rPr>
          <w:rFonts w:ascii="Baskerville Old Face" w:hAnsi="Baskerville Old Face"/>
          <w:sz w:val="24"/>
          <w:szCs w:val="24"/>
          <w:lang w:val="it-IT"/>
        </w:rPr>
        <w:t>un flusso continuato di informazioni</w:t>
      </w:r>
      <w:r w:rsidR="00A63246">
        <w:rPr>
          <w:rFonts w:ascii="Baskerville Old Face" w:hAnsi="Baskerville Old Face"/>
          <w:sz w:val="24"/>
          <w:szCs w:val="24"/>
          <w:lang w:val="it-IT"/>
        </w:rPr>
        <w:t xml:space="preserve"> sulla </w:t>
      </w:r>
      <w:r>
        <w:rPr>
          <w:rFonts w:ascii="Baskerville Old Face" w:hAnsi="Baskerville Old Face"/>
          <w:sz w:val="24"/>
          <w:szCs w:val="24"/>
          <w:lang w:val="it-IT"/>
        </w:rPr>
        <w:t>matrice violenta del progresso occidentale</w:t>
      </w:r>
      <w:r w:rsidR="00D57E7C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A63246">
        <w:rPr>
          <w:rFonts w:ascii="Baskerville Old Face" w:hAnsi="Baskerville Old Face"/>
          <w:sz w:val="24"/>
          <w:szCs w:val="24"/>
          <w:lang w:val="it-IT"/>
        </w:rPr>
        <w:t>nel</w:t>
      </w:r>
      <w:r w:rsidR="00060B0A">
        <w:rPr>
          <w:rFonts w:ascii="Baskerville Old Face" w:hAnsi="Baskerville Old Face"/>
          <w:sz w:val="24"/>
          <w:szCs w:val="24"/>
          <w:lang w:val="it-IT"/>
        </w:rPr>
        <w:t>l</w:t>
      </w:r>
      <w:r w:rsidR="00A04503">
        <w:rPr>
          <w:rFonts w:ascii="Baskerville Old Face" w:hAnsi="Baskerville Old Face"/>
          <w:sz w:val="24"/>
          <w:szCs w:val="24"/>
          <w:lang w:val="it-IT"/>
        </w:rPr>
        <w:t>’</w:t>
      </w:r>
      <w:r w:rsidR="00060B0A">
        <w:rPr>
          <w:rFonts w:ascii="Baskerville Old Face" w:hAnsi="Baskerville Old Face"/>
          <w:sz w:val="24"/>
          <w:szCs w:val="24"/>
          <w:lang w:val="it-IT"/>
        </w:rPr>
        <w:t>ambizione</w:t>
      </w:r>
      <w:r w:rsidR="00A63246">
        <w:rPr>
          <w:rFonts w:ascii="Baskerville Old Face" w:hAnsi="Baskerville Old Face"/>
          <w:sz w:val="24"/>
          <w:szCs w:val="24"/>
          <w:lang w:val="it-IT"/>
        </w:rPr>
        <w:t xml:space="preserve"> di scardinar</w:t>
      </w:r>
      <w:r w:rsidR="00B31DDB">
        <w:rPr>
          <w:rFonts w:ascii="Baskerville Old Face" w:hAnsi="Baskerville Old Face"/>
          <w:sz w:val="24"/>
          <w:szCs w:val="24"/>
          <w:lang w:val="it-IT"/>
        </w:rPr>
        <w:t>e</w:t>
      </w:r>
      <w:r w:rsidR="00A63246">
        <w:rPr>
          <w:rFonts w:ascii="Baskerville Old Face" w:hAnsi="Baskerville Old Face"/>
          <w:sz w:val="24"/>
          <w:szCs w:val="24"/>
          <w:lang w:val="it-IT"/>
        </w:rPr>
        <w:t xml:space="preserve"> l’unidirezionalità causa-effetto che da sempre, e in modo aprioristico, </w:t>
      </w:r>
      <w:r w:rsidR="0013437B">
        <w:rPr>
          <w:rFonts w:ascii="Baskerville Old Face" w:hAnsi="Baskerville Old Face"/>
          <w:sz w:val="24"/>
          <w:szCs w:val="24"/>
          <w:lang w:val="it-IT"/>
        </w:rPr>
        <w:t>ne regola</w:t>
      </w:r>
      <w:r w:rsidR="003077AD">
        <w:rPr>
          <w:rFonts w:ascii="Baskerville Old Face" w:hAnsi="Baskerville Old Face"/>
          <w:sz w:val="24"/>
          <w:szCs w:val="24"/>
          <w:lang w:val="it-IT"/>
        </w:rPr>
        <w:t xml:space="preserve"> (e ne giustifica)</w:t>
      </w:r>
      <w:r w:rsidR="0013437B">
        <w:rPr>
          <w:rFonts w:ascii="Baskerville Old Face" w:hAnsi="Baskerville Old Face"/>
          <w:sz w:val="24"/>
          <w:szCs w:val="24"/>
          <w:lang w:val="it-IT"/>
        </w:rPr>
        <w:t xml:space="preserve"> i meccanismi.</w:t>
      </w:r>
      <w:r w:rsidR="00B14400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643795">
        <w:rPr>
          <w:rFonts w:ascii="Baskerville Old Face" w:hAnsi="Baskerville Old Face"/>
          <w:sz w:val="24"/>
          <w:szCs w:val="24"/>
          <w:lang w:val="it-IT"/>
        </w:rPr>
        <w:t>L’intenzione</w:t>
      </w:r>
      <w:r w:rsidR="00F93E71">
        <w:rPr>
          <w:rFonts w:ascii="Baskerville Old Face" w:hAnsi="Baskerville Old Face"/>
          <w:sz w:val="24"/>
          <w:szCs w:val="24"/>
          <w:lang w:val="it-IT"/>
        </w:rPr>
        <w:t>, si capisce,</w:t>
      </w:r>
      <w:r w:rsidR="00365D5B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8D32B7">
        <w:rPr>
          <w:rFonts w:ascii="Baskerville Old Face" w:hAnsi="Baskerville Old Face"/>
          <w:sz w:val="24"/>
          <w:szCs w:val="24"/>
          <w:lang w:val="it-IT"/>
        </w:rPr>
        <w:t>è politica</w:t>
      </w:r>
      <w:r w:rsidR="00FB2050">
        <w:rPr>
          <w:rFonts w:ascii="Baskerville Old Face" w:hAnsi="Baskerville Old Face"/>
          <w:sz w:val="24"/>
          <w:szCs w:val="24"/>
          <w:lang w:val="it-IT"/>
        </w:rPr>
        <w:t>, e riguarda la possibilità di far saltare il continuum della storia</w:t>
      </w:r>
      <w:r w:rsidR="00CF674B">
        <w:rPr>
          <w:rFonts w:ascii="Baskerville Old Face" w:hAnsi="Baskerville Old Face"/>
          <w:sz w:val="24"/>
          <w:szCs w:val="24"/>
          <w:lang w:val="it-IT"/>
        </w:rPr>
        <w:t xml:space="preserve"> grazie</w:t>
      </w:r>
      <w:r w:rsidR="00CF45B3">
        <w:rPr>
          <w:rFonts w:ascii="Baskerville Old Face" w:hAnsi="Baskerville Old Face"/>
          <w:sz w:val="24"/>
          <w:szCs w:val="24"/>
          <w:lang w:val="it-IT"/>
        </w:rPr>
        <w:t xml:space="preserve"> all’allestimento di un dispositivo allegorico </w:t>
      </w:r>
      <w:r w:rsidR="00EE226B">
        <w:rPr>
          <w:rFonts w:ascii="Baskerville Old Face" w:hAnsi="Baskerville Old Face"/>
          <w:sz w:val="24"/>
          <w:szCs w:val="24"/>
          <w:lang w:val="it-IT"/>
        </w:rPr>
        <w:t xml:space="preserve">che sia funzionale alla riattivazione di quanto </w:t>
      </w:r>
      <w:r w:rsidR="00180121">
        <w:rPr>
          <w:rFonts w:ascii="Baskerville Old Face" w:hAnsi="Baskerville Old Face"/>
          <w:sz w:val="24"/>
          <w:szCs w:val="24"/>
          <w:lang w:val="it-IT"/>
        </w:rPr>
        <w:t xml:space="preserve">la narrazione </w:t>
      </w:r>
      <w:r w:rsidR="009649E4">
        <w:rPr>
          <w:rFonts w:ascii="Baskerville Old Face" w:hAnsi="Baskerville Old Face"/>
          <w:sz w:val="24"/>
          <w:szCs w:val="24"/>
          <w:lang w:val="it-IT"/>
        </w:rPr>
        <w:t xml:space="preserve">consequenziale dei fatti, </w:t>
      </w:r>
      <w:r w:rsidR="00450807">
        <w:rPr>
          <w:rFonts w:ascii="Baskerville Old Face" w:hAnsi="Baskerville Old Face"/>
          <w:sz w:val="24"/>
          <w:szCs w:val="24"/>
          <w:lang w:val="it-IT"/>
        </w:rPr>
        <w:t xml:space="preserve">rispecchiando </w:t>
      </w:r>
      <w:r w:rsidR="00DF6C04">
        <w:rPr>
          <w:rFonts w:ascii="Baskerville Old Face" w:hAnsi="Baskerville Old Face"/>
          <w:sz w:val="24"/>
          <w:szCs w:val="24"/>
          <w:lang w:val="it-IT"/>
        </w:rPr>
        <w:t xml:space="preserve">sempre </w:t>
      </w:r>
      <w:r w:rsidR="000F2BD2">
        <w:rPr>
          <w:rFonts w:ascii="Baskerville Old Face" w:hAnsi="Baskerville Old Face"/>
          <w:sz w:val="24"/>
          <w:szCs w:val="24"/>
          <w:lang w:val="it-IT"/>
        </w:rPr>
        <w:t>le esigenze della classe</w:t>
      </w:r>
      <w:r w:rsidR="003E0E2E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174457">
        <w:rPr>
          <w:rFonts w:ascii="Baskerville Old Face" w:hAnsi="Baskerville Old Face"/>
          <w:sz w:val="24"/>
          <w:szCs w:val="24"/>
          <w:lang w:val="it-IT"/>
        </w:rPr>
        <w:t>dominante</w:t>
      </w:r>
      <w:r w:rsidR="00E04329">
        <w:rPr>
          <w:rFonts w:ascii="Baskerville Old Face" w:hAnsi="Baskerville Old Face"/>
          <w:sz w:val="24"/>
          <w:szCs w:val="24"/>
          <w:lang w:val="it-IT"/>
        </w:rPr>
        <w:t xml:space="preserve"> e</w:t>
      </w:r>
      <w:r w:rsidR="000F2BD2">
        <w:rPr>
          <w:rFonts w:ascii="Baskerville Old Face" w:hAnsi="Baskerville Old Face"/>
          <w:sz w:val="24"/>
          <w:szCs w:val="24"/>
          <w:lang w:val="it-IT"/>
        </w:rPr>
        <w:t xml:space="preserve"> perciò </w:t>
      </w:r>
      <w:r w:rsidR="00450807">
        <w:rPr>
          <w:rFonts w:ascii="Baskerville Old Face" w:hAnsi="Baskerville Old Face"/>
          <w:sz w:val="24"/>
          <w:szCs w:val="24"/>
          <w:lang w:val="it-IT"/>
        </w:rPr>
        <w:t>non coincidendo</w:t>
      </w:r>
      <w:r w:rsidR="000F2BD2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9649E4">
        <w:rPr>
          <w:rFonts w:ascii="Baskerville Old Face" w:hAnsi="Baskerville Old Face"/>
          <w:sz w:val="24"/>
          <w:szCs w:val="24"/>
          <w:lang w:val="it-IT"/>
        </w:rPr>
        <w:t xml:space="preserve">mai con la </w:t>
      </w:r>
      <w:r w:rsidR="009649E4">
        <w:rPr>
          <w:rFonts w:ascii="Baskerville Old Face" w:hAnsi="Baskerville Old Face"/>
          <w:i/>
          <w:iCs/>
          <w:sz w:val="24"/>
          <w:szCs w:val="24"/>
          <w:lang w:val="it-IT"/>
        </w:rPr>
        <w:t>realtà dei</w:t>
      </w:r>
      <w:r w:rsidR="009649E4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DF6C04">
        <w:rPr>
          <w:rFonts w:ascii="Baskerville Old Face" w:hAnsi="Baskerville Old Face"/>
          <w:sz w:val="24"/>
          <w:szCs w:val="24"/>
          <w:lang w:val="it-IT"/>
        </w:rPr>
        <w:t xml:space="preserve">ha contribuito a marginalizzare. </w:t>
      </w:r>
      <w:r w:rsidR="004418FA">
        <w:rPr>
          <w:rFonts w:ascii="Baskerville Old Face" w:hAnsi="Baskerville Old Face"/>
          <w:sz w:val="24"/>
          <w:szCs w:val="24"/>
          <w:lang w:val="it-IT"/>
        </w:rPr>
        <w:t xml:space="preserve">È </w:t>
      </w:r>
      <w:r w:rsidR="001E1367">
        <w:rPr>
          <w:rFonts w:ascii="Baskerville Old Face" w:hAnsi="Baskerville Old Face"/>
          <w:sz w:val="24"/>
          <w:szCs w:val="24"/>
          <w:lang w:val="it-IT"/>
        </w:rPr>
        <w:t>– ancora</w:t>
      </w:r>
      <w:r w:rsidR="00AA526F">
        <w:rPr>
          <w:rFonts w:ascii="Baskerville Old Face" w:hAnsi="Baskerville Old Face"/>
          <w:sz w:val="24"/>
          <w:szCs w:val="24"/>
          <w:lang w:val="it-IT"/>
        </w:rPr>
        <w:t>, dunque</w:t>
      </w:r>
      <w:r w:rsidR="001E1367">
        <w:rPr>
          <w:rFonts w:ascii="Baskerville Old Face" w:hAnsi="Baskerville Old Face"/>
          <w:sz w:val="24"/>
          <w:szCs w:val="24"/>
          <w:lang w:val="it-IT"/>
        </w:rPr>
        <w:t xml:space="preserve"> – la possibilità di scrivere</w:t>
      </w:r>
      <w:r w:rsidR="00607975">
        <w:rPr>
          <w:rFonts w:ascii="Baskerville Old Face" w:hAnsi="Baskerville Old Face"/>
          <w:sz w:val="24"/>
          <w:szCs w:val="24"/>
          <w:lang w:val="it-IT"/>
        </w:rPr>
        <w:t xml:space="preserve"> una contr</w:t>
      </w:r>
      <w:r w:rsidR="00B724F1">
        <w:rPr>
          <w:rFonts w:ascii="Baskerville Old Face" w:hAnsi="Baskerville Old Face"/>
          <w:sz w:val="24"/>
          <w:szCs w:val="24"/>
          <w:lang w:val="it-IT"/>
        </w:rPr>
        <w:t xml:space="preserve">o-storia </w:t>
      </w:r>
      <w:r w:rsidR="003F5C54">
        <w:rPr>
          <w:rFonts w:ascii="Baskerville Old Face" w:hAnsi="Baskerville Old Face"/>
          <w:sz w:val="24"/>
          <w:szCs w:val="24"/>
          <w:lang w:val="it-IT"/>
        </w:rPr>
        <w:t>dell’Occidente</w:t>
      </w:r>
      <w:r w:rsidR="0069404A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CE64F1">
        <w:rPr>
          <w:rFonts w:ascii="Baskerville Old Face" w:hAnsi="Baskerville Old Face"/>
          <w:sz w:val="24"/>
          <w:szCs w:val="24"/>
          <w:lang w:val="it-IT"/>
        </w:rPr>
        <w:t xml:space="preserve">sfruttando le capacità euristiche </w:t>
      </w:r>
      <w:r w:rsidR="00830A16">
        <w:rPr>
          <w:rFonts w:ascii="Baskerville Old Face" w:hAnsi="Baskerville Old Face"/>
          <w:sz w:val="24"/>
          <w:szCs w:val="24"/>
          <w:lang w:val="it-IT"/>
        </w:rPr>
        <w:t>che sono proprie della</w:t>
      </w:r>
      <w:r w:rsidR="00CE64F1">
        <w:rPr>
          <w:rFonts w:ascii="Baskerville Old Face" w:hAnsi="Baskerville Old Face"/>
          <w:sz w:val="24"/>
          <w:szCs w:val="24"/>
          <w:lang w:val="it-IT"/>
        </w:rPr>
        <w:t xml:space="preserve"> dialettica </w:t>
      </w:r>
      <w:r w:rsidR="00F27C36">
        <w:rPr>
          <w:rFonts w:ascii="Baskerville Old Face" w:hAnsi="Baskerville Old Face"/>
          <w:sz w:val="24"/>
          <w:szCs w:val="24"/>
          <w:lang w:val="it-IT"/>
        </w:rPr>
        <w:t>negativa</w:t>
      </w:r>
      <w:r w:rsidR="00CE64F1">
        <w:rPr>
          <w:rFonts w:ascii="Baskerville Old Face" w:hAnsi="Baskerville Old Face"/>
          <w:sz w:val="24"/>
          <w:szCs w:val="24"/>
          <w:lang w:val="it-IT"/>
        </w:rPr>
        <w:t xml:space="preserve"> e delle operazioni di montaggio</w:t>
      </w:r>
      <w:r w:rsidR="005E3AED">
        <w:rPr>
          <w:rFonts w:ascii="Baskerville Old Face" w:hAnsi="Baskerville Old Face"/>
          <w:sz w:val="24"/>
          <w:szCs w:val="24"/>
          <w:lang w:val="it-IT"/>
        </w:rPr>
        <w:t xml:space="preserve">, utili </w:t>
      </w:r>
      <w:r w:rsidR="005075E8">
        <w:rPr>
          <w:rFonts w:ascii="Baskerville Old Face" w:hAnsi="Baskerville Old Face"/>
          <w:sz w:val="24"/>
          <w:szCs w:val="24"/>
          <w:lang w:val="it-IT"/>
        </w:rPr>
        <w:t xml:space="preserve">in tal senso </w:t>
      </w:r>
      <w:r w:rsidR="005E3AED">
        <w:rPr>
          <w:rFonts w:ascii="Baskerville Old Face" w:hAnsi="Baskerville Old Face"/>
          <w:sz w:val="24"/>
          <w:szCs w:val="24"/>
          <w:lang w:val="it-IT"/>
        </w:rPr>
        <w:t xml:space="preserve">a convogliare </w:t>
      </w:r>
      <w:r w:rsidR="00AE79A5">
        <w:rPr>
          <w:rFonts w:ascii="Baskerville Old Face" w:hAnsi="Baskerville Old Face"/>
          <w:sz w:val="24"/>
          <w:szCs w:val="24"/>
          <w:lang w:val="it-IT"/>
        </w:rPr>
        <w:t xml:space="preserve">all’interno </w:t>
      </w:r>
      <w:r w:rsidR="00F66F01">
        <w:rPr>
          <w:rFonts w:ascii="Baskerville Old Face" w:hAnsi="Baskerville Old Face"/>
          <w:sz w:val="24"/>
          <w:szCs w:val="24"/>
          <w:lang w:val="it-IT"/>
        </w:rPr>
        <w:t xml:space="preserve">della struttura poematica non solo materiali che a livello evenemenziale </w:t>
      </w:r>
      <w:r w:rsidR="002C736B">
        <w:rPr>
          <w:rFonts w:ascii="Baskerville Old Face" w:hAnsi="Baskerville Old Face"/>
          <w:sz w:val="24"/>
          <w:szCs w:val="24"/>
          <w:lang w:val="it-IT"/>
        </w:rPr>
        <w:t>fanno riferimento</w:t>
      </w:r>
      <w:r w:rsidR="00B26587">
        <w:rPr>
          <w:rFonts w:ascii="Baskerville Old Face" w:hAnsi="Baskerville Old Face"/>
          <w:sz w:val="24"/>
          <w:szCs w:val="24"/>
          <w:lang w:val="it-IT"/>
        </w:rPr>
        <w:t xml:space="preserve"> alle più disparate forme di prevaricazion</w:t>
      </w:r>
      <w:r w:rsidR="00750060">
        <w:rPr>
          <w:rFonts w:ascii="Baskerville Old Face" w:hAnsi="Baskerville Old Face"/>
          <w:sz w:val="24"/>
          <w:szCs w:val="24"/>
          <w:lang w:val="it-IT"/>
        </w:rPr>
        <w:t>e</w:t>
      </w:r>
      <w:r w:rsidR="00FD39E6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DE2767">
        <w:rPr>
          <w:rFonts w:ascii="Baskerville Old Face" w:hAnsi="Baskerville Old Face"/>
          <w:sz w:val="24"/>
          <w:szCs w:val="24"/>
          <w:lang w:val="it-IT"/>
        </w:rPr>
        <w:t xml:space="preserve">dell’ uomo sull’uomo </w:t>
      </w:r>
      <w:r w:rsidR="001C5295">
        <w:rPr>
          <w:rFonts w:ascii="Baskerville Old Face" w:hAnsi="Baskerville Old Face"/>
          <w:sz w:val="24"/>
          <w:szCs w:val="24"/>
          <w:lang w:val="it-IT"/>
        </w:rPr>
        <w:t xml:space="preserve">– guerre, genocidi, schiavismo e colonialismo </w:t>
      </w:r>
      <w:r w:rsidR="00B954A3">
        <w:rPr>
          <w:rFonts w:ascii="Baskerville Old Face" w:hAnsi="Baskerville Old Face"/>
          <w:sz w:val="24"/>
          <w:szCs w:val="24"/>
          <w:lang w:val="it-IT"/>
        </w:rPr>
        <w:t xml:space="preserve">declinati a vario grado e passati in rassegna senza soluzione di continuità </w:t>
      </w:r>
      <w:r w:rsidR="004D7A50">
        <w:rPr>
          <w:rFonts w:ascii="Baskerville Old Face" w:hAnsi="Baskerville Old Face"/>
          <w:sz w:val="24"/>
          <w:szCs w:val="24"/>
          <w:lang w:val="it-IT"/>
        </w:rPr>
        <w:t>e secondo ac</w:t>
      </w:r>
      <w:r w:rsidR="001B72B5">
        <w:rPr>
          <w:rFonts w:ascii="Baskerville Old Face" w:hAnsi="Baskerville Old Face"/>
          <w:sz w:val="24"/>
          <w:szCs w:val="24"/>
          <w:lang w:val="it-IT"/>
        </w:rPr>
        <w:t>costamenti</w:t>
      </w:r>
      <w:r w:rsidR="00C71E46">
        <w:rPr>
          <w:rFonts w:ascii="Baskerville Old Face" w:hAnsi="Baskerville Old Face"/>
          <w:sz w:val="24"/>
          <w:szCs w:val="24"/>
          <w:lang w:val="it-IT"/>
        </w:rPr>
        <w:t xml:space="preserve"> impreveduti –, ma anche </w:t>
      </w:r>
      <w:r w:rsidR="00775D8F">
        <w:rPr>
          <w:rFonts w:ascii="Baskerville Old Face" w:hAnsi="Baskerville Old Face"/>
          <w:sz w:val="24"/>
          <w:szCs w:val="24"/>
          <w:lang w:val="it-IT"/>
        </w:rPr>
        <w:t>nozioni</w:t>
      </w:r>
      <w:r w:rsidR="00AC3C65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D72655">
        <w:rPr>
          <w:rFonts w:ascii="Baskerville Old Face" w:hAnsi="Baskerville Old Face"/>
          <w:sz w:val="24"/>
          <w:szCs w:val="24"/>
          <w:lang w:val="it-IT"/>
        </w:rPr>
        <w:t>afferenti ad altri orizzonti culturali, dalla geologia, all’astrologia</w:t>
      </w:r>
      <w:r w:rsidR="00B90316">
        <w:rPr>
          <w:rFonts w:ascii="Baskerville Old Face" w:hAnsi="Baskerville Old Face"/>
          <w:sz w:val="24"/>
          <w:szCs w:val="24"/>
          <w:lang w:val="it-IT"/>
        </w:rPr>
        <w:t>, alla mitologia, ecc.</w:t>
      </w:r>
    </w:p>
    <w:p w14:paraId="76AB4063" w14:textId="79BDA918" w:rsidR="00F819AC" w:rsidRPr="00F17FEA" w:rsidRDefault="00B90316" w:rsidP="00924C4C">
      <w:pPr>
        <w:spacing w:after="0"/>
        <w:ind w:firstLine="72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sz w:val="24"/>
          <w:szCs w:val="24"/>
          <w:lang w:val="it-IT"/>
        </w:rPr>
        <w:t xml:space="preserve">Questo è vero soprattutto per </w:t>
      </w:r>
      <w:r w:rsidR="00E672FF">
        <w:rPr>
          <w:rFonts w:ascii="Baskerville Old Face" w:hAnsi="Baskerville Old Face"/>
          <w:sz w:val="24"/>
          <w:szCs w:val="24"/>
          <w:lang w:val="it-IT"/>
        </w:rPr>
        <w:t>il primo ciclo della prima</w:t>
      </w:r>
      <w:r>
        <w:rPr>
          <w:rFonts w:ascii="Baskerville Old Face" w:hAnsi="Baskerville Old Face"/>
          <w:sz w:val="24"/>
          <w:szCs w:val="24"/>
          <w:lang w:val="it-IT"/>
        </w:rPr>
        <w:t xml:space="preserve"> macro-sezione</w:t>
      </w:r>
      <w:r w:rsidR="00B9100E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486E81">
        <w:rPr>
          <w:rFonts w:ascii="Baskerville Old Face" w:hAnsi="Baskerville Old Face"/>
          <w:sz w:val="24"/>
          <w:szCs w:val="24"/>
          <w:lang w:val="it-IT"/>
        </w:rPr>
        <w:t>intitolat</w:t>
      </w:r>
      <w:r w:rsidR="00E672FF">
        <w:rPr>
          <w:rFonts w:ascii="Baskerville Old Face" w:hAnsi="Baskerville Old Face"/>
          <w:sz w:val="24"/>
          <w:szCs w:val="24"/>
          <w:lang w:val="it-IT"/>
        </w:rPr>
        <w:t>o</w:t>
      </w:r>
      <w:r w:rsidR="00486E81">
        <w:rPr>
          <w:rFonts w:ascii="Baskerville Old Face" w:hAnsi="Baskerville Old Face"/>
          <w:sz w:val="24"/>
          <w:szCs w:val="24"/>
          <w:lang w:val="it-IT"/>
        </w:rPr>
        <w:t xml:space="preserve"> </w:t>
      </w:r>
      <w:r w:rsidR="00486E81" w:rsidRPr="00486E81">
        <w:rPr>
          <w:rFonts w:ascii="Baskerville Old Face" w:hAnsi="Baskerville Old Face"/>
          <w:i/>
          <w:sz w:val="24"/>
          <w:szCs w:val="24"/>
          <w:lang w:val="it-IT"/>
        </w:rPr>
        <w:t>ghe-gheneîs (Purgatorius loop</w:t>
      </w:r>
      <w:r w:rsidR="00486E81" w:rsidRPr="00486E81">
        <w:rPr>
          <w:rFonts w:ascii="Baskerville Old Face" w:hAnsi="Baskerville Old Face"/>
          <w:sz w:val="24"/>
          <w:szCs w:val="24"/>
          <w:lang w:val="it-IT"/>
        </w:rPr>
        <w:t>),</w:t>
      </w:r>
      <w:r w:rsidR="00486E81" w:rsidRPr="00486E81">
        <w:rPr>
          <w:rFonts w:ascii="Baskerville Old Face" w:hAnsi="Baskerville Old Face"/>
          <w:i/>
          <w:sz w:val="24"/>
          <w:szCs w:val="24"/>
          <w:lang w:val="it-IT"/>
        </w:rPr>
        <w:t xml:space="preserve"> </w:t>
      </w:r>
      <w:r w:rsidR="00486E81">
        <w:rPr>
          <w:rFonts w:ascii="Baskerville Old Face" w:hAnsi="Baskerville Old Face"/>
          <w:iCs/>
          <w:sz w:val="24"/>
          <w:szCs w:val="24"/>
          <w:lang w:val="it-IT"/>
        </w:rPr>
        <w:t xml:space="preserve">in cui </w:t>
      </w:r>
      <w:r w:rsidR="00A4680A">
        <w:rPr>
          <w:rFonts w:ascii="Baskerville Old Face" w:hAnsi="Baskerville Old Face"/>
          <w:iCs/>
          <w:sz w:val="24"/>
          <w:szCs w:val="24"/>
          <w:lang w:val="it-IT"/>
        </w:rPr>
        <w:t>v</w:t>
      </w:r>
      <w:r w:rsidR="00B6078E">
        <w:rPr>
          <w:rFonts w:ascii="Baskerville Old Face" w:hAnsi="Baskerville Old Face"/>
          <w:iCs/>
          <w:sz w:val="24"/>
          <w:szCs w:val="24"/>
          <w:lang w:val="it-IT"/>
        </w:rPr>
        <w:t>engono narrate le origini d</w:t>
      </w:r>
      <w:r w:rsidR="00CF33B6">
        <w:rPr>
          <w:rFonts w:ascii="Baskerville Old Face" w:hAnsi="Baskerville Old Face"/>
          <w:iCs/>
          <w:sz w:val="24"/>
          <w:szCs w:val="24"/>
          <w:lang w:val="it-IT"/>
        </w:rPr>
        <w:t>i Europa</w:t>
      </w:r>
      <w:r w:rsidR="00AD6F78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C11BA">
        <w:rPr>
          <w:rFonts w:ascii="Baskerville Old Face" w:hAnsi="Baskerville Old Face"/>
          <w:iCs/>
          <w:sz w:val="24"/>
          <w:szCs w:val="24"/>
          <w:lang w:val="it-IT"/>
        </w:rPr>
        <w:t xml:space="preserve">attraverso il meccanismo compositivo </w:t>
      </w:r>
      <w:r w:rsidR="00830439">
        <w:rPr>
          <w:rFonts w:ascii="Baskerville Old Face" w:hAnsi="Baskerville Old Face"/>
          <w:iCs/>
          <w:sz w:val="24"/>
          <w:szCs w:val="24"/>
          <w:lang w:val="it-IT"/>
        </w:rPr>
        <w:t>del loop e del rewind,</w:t>
      </w:r>
      <w:r w:rsidR="00031465">
        <w:rPr>
          <w:rFonts w:ascii="Baskerville Old Face" w:hAnsi="Baskerville Old Face"/>
          <w:iCs/>
          <w:sz w:val="24"/>
          <w:szCs w:val="24"/>
          <w:lang w:val="it-IT"/>
        </w:rPr>
        <w:t xml:space="preserve"> meccanismo</w:t>
      </w:r>
      <w:r w:rsidR="00FA01B2">
        <w:rPr>
          <w:rFonts w:ascii="Baskerville Old Face" w:hAnsi="Baskerville Old Face"/>
          <w:iCs/>
          <w:sz w:val="24"/>
          <w:szCs w:val="24"/>
          <w:lang w:val="it-IT"/>
        </w:rPr>
        <w:t xml:space="preserve"> che</w:t>
      </w:r>
      <w:r w:rsidR="001301A9">
        <w:rPr>
          <w:rFonts w:ascii="Baskerville Old Face" w:hAnsi="Baskerville Old Face"/>
          <w:iCs/>
          <w:sz w:val="24"/>
          <w:szCs w:val="24"/>
          <w:lang w:val="it-IT"/>
        </w:rPr>
        <w:t xml:space="preserve"> di</w:t>
      </w:r>
      <w:r w:rsidR="00496F90">
        <w:rPr>
          <w:rFonts w:ascii="Baskerville Old Face" w:hAnsi="Baskerville Old Face"/>
          <w:iCs/>
          <w:sz w:val="24"/>
          <w:szCs w:val="24"/>
          <w:lang w:val="it-IT"/>
        </w:rPr>
        <w:t xml:space="preserve"> fatto </w:t>
      </w:r>
      <w:r w:rsidR="006026EA">
        <w:rPr>
          <w:rFonts w:ascii="Baskerville Old Face" w:hAnsi="Baskerville Old Face"/>
          <w:iCs/>
          <w:sz w:val="24"/>
          <w:szCs w:val="24"/>
          <w:lang w:val="it-IT"/>
        </w:rPr>
        <w:t xml:space="preserve">si presta a </w:t>
      </w:r>
      <w:r w:rsidR="00AB366A">
        <w:rPr>
          <w:rFonts w:ascii="Baskerville Old Face" w:hAnsi="Baskerville Old Face"/>
          <w:iCs/>
          <w:sz w:val="24"/>
          <w:szCs w:val="24"/>
          <w:lang w:val="it-IT"/>
        </w:rPr>
        <w:t>sostenere</w:t>
      </w:r>
      <w:r w:rsidR="005E4D62">
        <w:rPr>
          <w:rFonts w:ascii="Baskerville Old Face" w:hAnsi="Baskerville Old Face"/>
          <w:iCs/>
          <w:sz w:val="24"/>
          <w:szCs w:val="24"/>
          <w:lang w:val="it-IT"/>
        </w:rPr>
        <w:t xml:space="preserve"> in rizomatica tensione </w:t>
      </w:r>
      <w:r w:rsidR="00BD5CAD">
        <w:rPr>
          <w:rFonts w:ascii="Baskerville Old Face" w:hAnsi="Baskerville Old Face"/>
          <w:iCs/>
          <w:sz w:val="24"/>
          <w:szCs w:val="24"/>
          <w:lang w:val="it-IT"/>
        </w:rPr>
        <w:t>una seri</w:t>
      </w:r>
      <w:r w:rsidR="001301A9">
        <w:rPr>
          <w:rFonts w:ascii="Baskerville Old Face" w:hAnsi="Baskerville Old Face"/>
          <w:iCs/>
          <w:sz w:val="24"/>
          <w:szCs w:val="24"/>
          <w:lang w:val="it-IT"/>
        </w:rPr>
        <w:t xml:space="preserve">e </w:t>
      </w:r>
      <w:r w:rsidR="001301A9">
        <w:rPr>
          <w:rFonts w:ascii="Baskerville Old Face" w:hAnsi="Baskerville Old Face"/>
          <w:iCs/>
          <w:sz w:val="24"/>
          <w:szCs w:val="24"/>
          <w:lang w:val="it-IT"/>
        </w:rPr>
        <w:lastRenderedPageBreak/>
        <w:t xml:space="preserve">potenzialmente infinita di </w:t>
      </w:r>
      <w:r w:rsidR="00433C11">
        <w:rPr>
          <w:rFonts w:ascii="Baskerville Old Face" w:hAnsi="Baskerville Old Face"/>
          <w:iCs/>
          <w:sz w:val="24"/>
          <w:szCs w:val="24"/>
          <w:lang w:val="it-IT"/>
        </w:rPr>
        <w:t>rappresentazioni</w:t>
      </w:r>
      <w:r w:rsidR="006525B3">
        <w:rPr>
          <w:rFonts w:ascii="Baskerville Old Face" w:hAnsi="Baskerville Old Face"/>
          <w:iCs/>
          <w:sz w:val="24"/>
          <w:szCs w:val="24"/>
          <w:lang w:val="it-IT"/>
        </w:rPr>
        <w:t>, e che pe</w:t>
      </w:r>
      <w:r w:rsidR="00C27E83">
        <w:rPr>
          <w:rFonts w:ascii="Baskerville Old Face" w:hAnsi="Baskerville Old Face"/>
          <w:iCs/>
          <w:sz w:val="24"/>
          <w:szCs w:val="24"/>
          <w:lang w:val="it-IT"/>
        </w:rPr>
        <w:t>rtanto</w:t>
      </w:r>
      <w:r w:rsidR="006525B3">
        <w:rPr>
          <w:rFonts w:ascii="Baskerville Old Face" w:hAnsi="Baskerville Old Face"/>
          <w:iCs/>
          <w:sz w:val="24"/>
          <w:szCs w:val="24"/>
          <w:lang w:val="it-IT"/>
        </w:rPr>
        <w:t xml:space="preserve"> contribuisce a </w:t>
      </w:r>
      <w:r w:rsidR="009E5781">
        <w:rPr>
          <w:rFonts w:ascii="Baskerville Old Face" w:hAnsi="Baskerville Old Face"/>
          <w:iCs/>
          <w:sz w:val="24"/>
          <w:szCs w:val="24"/>
          <w:lang w:val="it-IT"/>
        </w:rPr>
        <w:t>stigmatizzare</w:t>
      </w:r>
      <w:r w:rsidR="001D7F53">
        <w:rPr>
          <w:rFonts w:ascii="Baskerville Old Face" w:hAnsi="Baskerville Old Face"/>
          <w:iCs/>
          <w:sz w:val="24"/>
          <w:szCs w:val="24"/>
          <w:lang w:val="it-IT"/>
        </w:rPr>
        <w:t xml:space="preserve"> il </w:t>
      </w:r>
      <w:r w:rsidR="00C76165">
        <w:rPr>
          <w:rFonts w:ascii="Baskerville Old Face" w:hAnsi="Baskerville Old Face"/>
          <w:iCs/>
          <w:sz w:val="24"/>
          <w:szCs w:val="24"/>
          <w:lang w:val="it-IT"/>
        </w:rPr>
        <w:t>valore</w:t>
      </w:r>
      <w:r w:rsidR="00775D8F">
        <w:rPr>
          <w:rFonts w:ascii="Baskerville Old Face" w:hAnsi="Baskerville Old Face"/>
          <w:iCs/>
          <w:sz w:val="24"/>
          <w:szCs w:val="24"/>
          <w:lang w:val="it-IT"/>
        </w:rPr>
        <w:t xml:space="preserve"> e</w:t>
      </w:r>
      <w:r w:rsidR="00911E64">
        <w:rPr>
          <w:rFonts w:ascii="Baskerville Old Face" w:hAnsi="Baskerville Old Face"/>
          <w:iCs/>
          <w:sz w:val="24"/>
          <w:szCs w:val="24"/>
          <w:lang w:val="it-IT"/>
        </w:rPr>
        <w:t xml:space="preserve">(ste)tico </w:t>
      </w:r>
      <w:r w:rsidR="00E2497D">
        <w:rPr>
          <w:rFonts w:ascii="Baskerville Old Face" w:hAnsi="Baskerville Old Face"/>
          <w:iCs/>
          <w:sz w:val="24"/>
          <w:szCs w:val="24"/>
          <w:lang w:val="it-IT"/>
        </w:rPr>
        <w:t>che soggiace all’i</w:t>
      </w:r>
      <w:r w:rsidR="00F52972">
        <w:rPr>
          <w:rFonts w:ascii="Baskerville Old Face" w:hAnsi="Baskerville Old Face"/>
          <w:iCs/>
          <w:sz w:val="24"/>
          <w:szCs w:val="24"/>
          <w:lang w:val="it-IT"/>
        </w:rPr>
        <w:t xml:space="preserve">ntera </w:t>
      </w:r>
      <w:r w:rsidR="008D5F23">
        <w:rPr>
          <w:rFonts w:ascii="Baskerville Old Face" w:hAnsi="Baskerville Old Face"/>
          <w:iCs/>
          <w:sz w:val="24"/>
          <w:szCs w:val="24"/>
          <w:lang w:val="it-IT"/>
        </w:rPr>
        <w:t xml:space="preserve">opera: la denuncia della connivenza </w:t>
      </w:r>
      <w:r w:rsidR="00F44FDD">
        <w:rPr>
          <w:rFonts w:ascii="Baskerville Old Face" w:hAnsi="Baskerville Old Face"/>
          <w:iCs/>
          <w:sz w:val="24"/>
          <w:szCs w:val="24"/>
          <w:lang w:val="it-IT"/>
        </w:rPr>
        <w:t xml:space="preserve">occulta </w:t>
      </w:r>
      <w:r w:rsidR="006A2C11">
        <w:rPr>
          <w:rFonts w:ascii="Baskerville Old Face" w:hAnsi="Baskerville Old Face"/>
          <w:iCs/>
          <w:sz w:val="24"/>
          <w:szCs w:val="24"/>
          <w:lang w:val="it-IT"/>
        </w:rPr>
        <w:t xml:space="preserve">tra </w:t>
      </w:r>
      <w:r w:rsidR="00275A87">
        <w:rPr>
          <w:rFonts w:ascii="Baskerville Old Face" w:hAnsi="Baskerville Old Face"/>
          <w:iCs/>
          <w:sz w:val="24"/>
          <w:szCs w:val="24"/>
          <w:lang w:val="it-IT"/>
        </w:rPr>
        <w:t>contenuto di verità e esercizio del potere.</w:t>
      </w:r>
      <w:r w:rsidR="009B2AA3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260C0">
        <w:rPr>
          <w:rFonts w:ascii="Baskerville Old Face" w:hAnsi="Baskerville Old Face"/>
          <w:iCs/>
          <w:sz w:val="24"/>
          <w:szCs w:val="24"/>
          <w:lang w:val="it-IT"/>
        </w:rPr>
        <w:t>A</w:t>
      </w:r>
      <w:r w:rsidR="001B766D">
        <w:rPr>
          <w:rFonts w:ascii="Baskerville Old Face" w:hAnsi="Baskerville Old Face"/>
          <w:iCs/>
          <w:sz w:val="24"/>
          <w:szCs w:val="24"/>
          <w:lang w:val="it-IT"/>
        </w:rPr>
        <w:t xml:space="preserve"> partire da qui, </w:t>
      </w:r>
      <w:r w:rsidR="00A814CA">
        <w:rPr>
          <w:rFonts w:ascii="Baskerville Old Face" w:hAnsi="Baskerville Old Face"/>
          <w:iCs/>
          <w:sz w:val="24"/>
          <w:szCs w:val="24"/>
          <w:lang w:val="it-IT"/>
        </w:rPr>
        <w:t xml:space="preserve">è più facile cogliere quanto il continuo </w:t>
      </w:r>
      <w:r w:rsidR="00D71998">
        <w:rPr>
          <w:rFonts w:ascii="Baskerville Old Face" w:hAnsi="Baskerville Old Face"/>
          <w:iCs/>
          <w:sz w:val="24"/>
          <w:szCs w:val="24"/>
          <w:lang w:val="it-IT"/>
        </w:rPr>
        <w:t>corto</w:t>
      </w:r>
      <w:r w:rsidR="00A814CA">
        <w:rPr>
          <w:rFonts w:ascii="Baskerville Old Face" w:hAnsi="Baskerville Old Face"/>
          <w:iCs/>
          <w:sz w:val="24"/>
          <w:szCs w:val="24"/>
          <w:lang w:val="it-IT"/>
        </w:rPr>
        <w:t xml:space="preserve">circuitare generato dall’accostamento di eventi lontanissimi nel tempo sia propedeutico a </w:t>
      </w:r>
      <w:r w:rsidR="007D18A8">
        <w:rPr>
          <w:rFonts w:ascii="Baskerville Old Face" w:hAnsi="Baskerville Old Face"/>
          <w:iCs/>
          <w:sz w:val="24"/>
          <w:szCs w:val="24"/>
          <w:lang w:val="it-IT"/>
        </w:rPr>
        <w:t xml:space="preserve">deterritorializzare </w:t>
      </w:r>
      <w:r w:rsidR="001568B0">
        <w:rPr>
          <w:rFonts w:ascii="Baskerville Old Face" w:hAnsi="Baskerville Old Face"/>
          <w:iCs/>
          <w:sz w:val="24"/>
          <w:szCs w:val="24"/>
          <w:lang w:val="it-IT"/>
        </w:rPr>
        <w:t xml:space="preserve">le </w:t>
      </w:r>
      <w:r w:rsidR="007D18A8">
        <w:rPr>
          <w:rFonts w:ascii="Baskerville Old Face" w:hAnsi="Baskerville Old Face"/>
          <w:iCs/>
          <w:sz w:val="24"/>
          <w:szCs w:val="24"/>
          <w:lang w:val="it-IT"/>
        </w:rPr>
        <w:t>convinzioni evoluzionistiche</w:t>
      </w:r>
      <w:r w:rsidR="005A41D1">
        <w:rPr>
          <w:rFonts w:ascii="Baskerville Old Face" w:hAnsi="Baskerville Old Face"/>
          <w:iCs/>
          <w:sz w:val="24"/>
          <w:szCs w:val="24"/>
          <w:lang w:val="it-IT"/>
        </w:rPr>
        <w:t xml:space="preserve"> entro un radicale </w:t>
      </w:r>
      <w:r w:rsidR="00271183">
        <w:rPr>
          <w:rFonts w:ascii="Baskerville Old Face" w:hAnsi="Baskerville Old Face"/>
          <w:iCs/>
          <w:sz w:val="24"/>
          <w:szCs w:val="24"/>
          <w:lang w:val="it-IT"/>
        </w:rPr>
        <w:t>(</w:t>
      </w:r>
      <w:r w:rsidR="005A41D1">
        <w:rPr>
          <w:rFonts w:ascii="Baskerville Old Face" w:hAnsi="Baskerville Old Face"/>
          <w:iCs/>
          <w:sz w:val="24"/>
          <w:szCs w:val="24"/>
          <w:lang w:val="it-IT"/>
        </w:rPr>
        <w:t>e balestriniano</w:t>
      </w:r>
      <w:r w:rsidR="00271183">
        <w:rPr>
          <w:rFonts w:ascii="Baskerville Old Face" w:hAnsi="Baskerville Old Face"/>
          <w:iCs/>
          <w:sz w:val="24"/>
          <w:szCs w:val="24"/>
          <w:lang w:val="it-IT"/>
        </w:rPr>
        <w:t>)</w:t>
      </w:r>
      <w:r w:rsidR="005A41D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FF51A1">
        <w:rPr>
          <w:rFonts w:ascii="Baskerville Old Face" w:hAnsi="Baskerville Old Face"/>
          <w:iCs/>
          <w:sz w:val="24"/>
          <w:szCs w:val="24"/>
          <w:lang w:val="it-IT"/>
        </w:rPr>
        <w:t xml:space="preserve">progetto di «sventramento della storia», come si legge esplicitamente </w:t>
      </w:r>
      <w:r w:rsidR="006A6749">
        <w:rPr>
          <w:rFonts w:ascii="Baskerville Old Face" w:hAnsi="Baskerville Old Face"/>
          <w:iCs/>
          <w:sz w:val="24"/>
          <w:szCs w:val="24"/>
          <w:lang w:val="it-IT"/>
        </w:rPr>
        <w:t xml:space="preserve">negli ultimi versi del </w:t>
      </w:r>
      <w:r w:rsidR="00BA7B62">
        <w:rPr>
          <w:rFonts w:ascii="Baskerville Old Face" w:hAnsi="Baskerville Old Face"/>
          <w:iCs/>
          <w:sz w:val="24"/>
          <w:szCs w:val="24"/>
          <w:lang w:val="it-IT"/>
        </w:rPr>
        <w:t>libro</w:t>
      </w:r>
      <w:r w:rsidR="006A6749">
        <w:rPr>
          <w:rFonts w:ascii="Baskerville Old Face" w:hAnsi="Baskerville Old Face"/>
          <w:iCs/>
          <w:sz w:val="24"/>
          <w:szCs w:val="24"/>
          <w:lang w:val="it-IT"/>
        </w:rPr>
        <w:t>.</w:t>
      </w:r>
      <w:r w:rsidR="008D29D2">
        <w:rPr>
          <w:rFonts w:ascii="Baskerville Old Face" w:hAnsi="Baskerville Old Face"/>
          <w:iCs/>
          <w:sz w:val="24"/>
          <w:szCs w:val="24"/>
          <w:lang w:val="it-IT"/>
        </w:rPr>
        <w:t xml:space="preserve"> Così, </w:t>
      </w:r>
      <w:r w:rsidR="00440CD6">
        <w:rPr>
          <w:rFonts w:ascii="Baskerville Old Face" w:hAnsi="Baskerville Old Face"/>
          <w:iCs/>
          <w:sz w:val="24"/>
          <w:szCs w:val="24"/>
          <w:lang w:val="it-IT"/>
        </w:rPr>
        <w:t xml:space="preserve">la </w:t>
      </w:r>
      <w:r w:rsidR="0026507D">
        <w:rPr>
          <w:rFonts w:ascii="Baskerville Old Face" w:hAnsi="Baskerville Old Face"/>
          <w:iCs/>
          <w:sz w:val="24"/>
          <w:szCs w:val="24"/>
          <w:lang w:val="it-IT"/>
        </w:rPr>
        <w:t>vicenda</w:t>
      </w:r>
      <w:r w:rsidR="00440CD6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344977">
        <w:rPr>
          <w:rFonts w:ascii="Baskerville Old Face" w:hAnsi="Baskerville Old Face"/>
          <w:iCs/>
          <w:sz w:val="24"/>
          <w:szCs w:val="24"/>
          <w:lang w:val="it-IT"/>
        </w:rPr>
        <w:t xml:space="preserve">filogenetica </w:t>
      </w:r>
      <w:r w:rsidR="00E92220">
        <w:rPr>
          <w:rFonts w:ascii="Baskerville Old Face" w:hAnsi="Baskerville Old Face"/>
          <w:iCs/>
          <w:sz w:val="24"/>
          <w:szCs w:val="24"/>
          <w:lang w:val="it-IT"/>
        </w:rPr>
        <w:t xml:space="preserve">della </w:t>
      </w:r>
      <w:r w:rsidR="00A80D28">
        <w:rPr>
          <w:rFonts w:ascii="Baskerville Old Face" w:hAnsi="Baskerville Old Face"/>
          <w:iCs/>
          <w:sz w:val="24"/>
          <w:szCs w:val="24"/>
          <w:lang w:val="it-IT"/>
        </w:rPr>
        <w:t xml:space="preserve">specie </w:t>
      </w:r>
      <w:r w:rsidR="00344977">
        <w:rPr>
          <w:rFonts w:ascii="Baskerville Old Face" w:hAnsi="Baskerville Old Face"/>
          <w:iCs/>
          <w:sz w:val="24"/>
          <w:szCs w:val="24"/>
          <w:lang w:val="it-IT"/>
        </w:rPr>
        <w:t xml:space="preserve">può </w:t>
      </w:r>
      <w:r w:rsidR="00D24BCA">
        <w:rPr>
          <w:rFonts w:ascii="Baskerville Old Face" w:hAnsi="Baskerville Old Face"/>
          <w:iCs/>
          <w:sz w:val="24"/>
          <w:szCs w:val="24"/>
          <w:lang w:val="it-IT"/>
        </w:rPr>
        <w:t>trovarsi esaurita</w:t>
      </w:r>
      <w:r w:rsidR="00344977">
        <w:rPr>
          <w:rFonts w:ascii="Baskerville Old Face" w:hAnsi="Baskerville Old Face"/>
          <w:iCs/>
          <w:sz w:val="24"/>
          <w:szCs w:val="24"/>
          <w:lang w:val="it-IT"/>
        </w:rPr>
        <w:t xml:space="preserve"> nel giro di pochi versi</w:t>
      </w:r>
      <w:r w:rsidR="00A80D28">
        <w:rPr>
          <w:rFonts w:ascii="Baskerville Old Face" w:hAnsi="Baskerville Old Face"/>
          <w:iCs/>
          <w:sz w:val="24"/>
          <w:szCs w:val="24"/>
          <w:lang w:val="it-IT"/>
        </w:rPr>
        <w:t>:</w:t>
      </w:r>
      <w:r w:rsidR="00344977">
        <w:rPr>
          <w:rFonts w:ascii="Baskerville Old Face" w:hAnsi="Baskerville Old Face"/>
          <w:iCs/>
          <w:sz w:val="24"/>
          <w:szCs w:val="24"/>
          <w:lang w:val="it-IT"/>
        </w:rPr>
        <w:t xml:space="preserve"> «</w:t>
      </w:r>
      <w:r w:rsidR="008D29D2">
        <w:rPr>
          <w:rFonts w:ascii="Baskerville Old Face" w:hAnsi="Baskerville Old Face"/>
          <w:iCs/>
          <w:sz w:val="24"/>
          <w:szCs w:val="24"/>
          <w:lang w:val="it-IT"/>
        </w:rPr>
        <w:t>il giovin signore di Ceprano» (il più antico reperto fossile riesumato in Italia, datato a 400000 anni fa</w:t>
      </w:r>
      <w:r w:rsidR="00E72DC2">
        <w:rPr>
          <w:rFonts w:ascii="Baskerville Old Face" w:hAnsi="Baskerville Old Face"/>
          <w:iCs/>
          <w:sz w:val="24"/>
          <w:szCs w:val="24"/>
          <w:lang w:val="it-IT"/>
        </w:rPr>
        <w:t>)</w:t>
      </w:r>
      <w:r w:rsidR="007D304C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8D29D2">
        <w:rPr>
          <w:rFonts w:ascii="Baskerville Old Face" w:hAnsi="Baskerville Old Face"/>
          <w:iCs/>
          <w:sz w:val="24"/>
          <w:szCs w:val="24"/>
          <w:lang w:val="it-IT"/>
        </w:rPr>
        <w:t>«si mette sul sentiero per Denisova» (</w:t>
      </w:r>
      <w:r w:rsidR="008D29D2" w:rsidRPr="00003B77">
        <w:rPr>
          <w:rFonts w:ascii="Baskerville Old Face" w:hAnsi="Baskerville Old Face"/>
          <w:iCs/>
          <w:sz w:val="24"/>
          <w:szCs w:val="24"/>
          <w:lang w:val="it-IT"/>
        </w:rPr>
        <w:t>ominide vissut</w:t>
      </w:r>
      <w:r w:rsidR="00A94938">
        <w:rPr>
          <w:rFonts w:ascii="Baskerville Old Face" w:hAnsi="Baskerville Old Face"/>
          <w:iCs/>
          <w:sz w:val="24"/>
          <w:szCs w:val="24"/>
          <w:lang w:val="it-IT"/>
        </w:rPr>
        <w:t>o</w:t>
      </w:r>
      <w:r w:rsidR="008D29D2" w:rsidRPr="00003B77">
        <w:rPr>
          <w:rFonts w:ascii="Baskerville Old Face" w:hAnsi="Baskerville Old Face"/>
          <w:iCs/>
          <w:sz w:val="24"/>
          <w:szCs w:val="24"/>
          <w:lang w:val="it-IT"/>
        </w:rPr>
        <w:t xml:space="preserve"> in un periodo compreso tra 280.000 e 30.000 anni fa</w:t>
      </w:r>
      <w:r w:rsidR="008D29D2">
        <w:rPr>
          <w:rFonts w:ascii="Baskerville Old Face" w:hAnsi="Baskerville Old Face"/>
          <w:iCs/>
          <w:sz w:val="24"/>
          <w:szCs w:val="24"/>
          <w:lang w:val="it-IT"/>
        </w:rPr>
        <w:t>), «in Oriente incontra tre sbandati / sulla rotta della Palestina» (i Magi alla volta di Betlemme), «poco dopo inizia il XVII secolo, / guerra dei Trent’anni, / principi boemi</w:t>
      </w:r>
      <w:r w:rsidR="00C11335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8D29D2">
        <w:rPr>
          <w:rFonts w:ascii="Baskerville Old Face" w:hAnsi="Baskerville Old Face"/>
          <w:iCs/>
          <w:sz w:val="24"/>
          <w:szCs w:val="24"/>
          <w:lang w:val="it-IT"/>
        </w:rPr>
        <w:t xml:space="preserve"> / breve stagione del ghiaccio, / Zelig»</w:t>
      </w:r>
      <w:r w:rsidR="004A7E96">
        <w:rPr>
          <w:rFonts w:ascii="Baskerville Old Face" w:hAnsi="Baskerville Old Face"/>
          <w:iCs/>
          <w:sz w:val="24"/>
          <w:szCs w:val="24"/>
          <w:lang w:val="it-IT"/>
        </w:rPr>
        <w:t xml:space="preserve">. </w:t>
      </w:r>
      <w:r w:rsidR="007967DA">
        <w:rPr>
          <w:rFonts w:ascii="Baskerville Old Face" w:hAnsi="Baskerville Old Face"/>
          <w:iCs/>
          <w:sz w:val="24"/>
          <w:szCs w:val="24"/>
          <w:lang w:val="it-IT"/>
        </w:rPr>
        <w:t>E l</w:t>
      </w:r>
      <w:r w:rsidR="004A7E96">
        <w:rPr>
          <w:rFonts w:ascii="Baskerville Old Face" w:hAnsi="Baskerville Old Face"/>
          <w:iCs/>
          <w:sz w:val="24"/>
          <w:szCs w:val="24"/>
          <w:lang w:val="it-IT"/>
        </w:rPr>
        <w:t>o stess</w:t>
      </w:r>
      <w:r w:rsidR="00736FDE">
        <w:rPr>
          <w:rFonts w:ascii="Baskerville Old Face" w:hAnsi="Baskerville Old Face"/>
          <w:iCs/>
          <w:sz w:val="24"/>
          <w:szCs w:val="24"/>
          <w:lang w:val="it-IT"/>
        </w:rPr>
        <w:t xml:space="preserve">o </w:t>
      </w:r>
      <w:r w:rsidR="00166164">
        <w:rPr>
          <w:rFonts w:ascii="Baskerville Old Face" w:hAnsi="Baskerville Old Face"/>
          <w:iCs/>
          <w:sz w:val="24"/>
          <w:szCs w:val="24"/>
          <w:lang w:val="it-IT"/>
        </w:rPr>
        <w:t>vale</w:t>
      </w:r>
      <w:r w:rsidR="00142D18">
        <w:rPr>
          <w:rFonts w:ascii="Baskerville Old Face" w:hAnsi="Baskerville Old Face"/>
          <w:iCs/>
          <w:sz w:val="24"/>
          <w:szCs w:val="24"/>
          <w:lang w:val="it-IT"/>
        </w:rPr>
        <w:t xml:space="preserve">, in termini </w:t>
      </w:r>
      <w:r w:rsidR="0057142D">
        <w:rPr>
          <w:rFonts w:ascii="Baskerville Old Face" w:hAnsi="Baskerville Old Face"/>
          <w:iCs/>
          <w:sz w:val="24"/>
          <w:szCs w:val="24"/>
          <w:lang w:val="it-IT"/>
        </w:rPr>
        <w:t xml:space="preserve">tendenziali, </w:t>
      </w:r>
      <w:r w:rsidR="00736FDE">
        <w:rPr>
          <w:rFonts w:ascii="Baskerville Old Face" w:hAnsi="Baskerville Old Face"/>
          <w:iCs/>
          <w:sz w:val="24"/>
          <w:szCs w:val="24"/>
          <w:lang w:val="it-IT"/>
        </w:rPr>
        <w:t xml:space="preserve">per le ragioni che sottostanno </w:t>
      </w:r>
      <w:r w:rsidR="00622D60">
        <w:rPr>
          <w:rFonts w:ascii="Baskerville Old Face" w:hAnsi="Baskerville Old Face"/>
          <w:iCs/>
          <w:sz w:val="24"/>
          <w:szCs w:val="24"/>
          <w:lang w:val="it-IT"/>
        </w:rPr>
        <w:t>all</w:t>
      </w:r>
      <w:r w:rsidR="007D304C">
        <w:rPr>
          <w:rFonts w:ascii="Baskerville Old Face" w:hAnsi="Baskerville Old Face"/>
          <w:iCs/>
          <w:sz w:val="24"/>
          <w:szCs w:val="24"/>
          <w:lang w:val="it-IT"/>
        </w:rPr>
        <w:t xml:space="preserve">a variazione delle </w:t>
      </w:r>
      <w:r w:rsidR="00AD5FFA">
        <w:rPr>
          <w:rFonts w:ascii="Baskerville Old Face" w:hAnsi="Baskerville Old Face"/>
          <w:iCs/>
          <w:sz w:val="24"/>
          <w:szCs w:val="24"/>
          <w:lang w:val="it-IT"/>
        </w:rPr>
        <w:t>prospettive attraverso cui è raccontata la genesi del continente</w:t>
      </w:r>
      <w:r w:rsidR="00166164">
        <w:rPr>
          <w:rFonts w:ascii="Baskerville Old Face" w:hAnsi="Baskerville Old Face"/>
          <w:iCs/>
          <w:sz w:val="24"/>
          <w:szCs w:val="24"/>
          <w:lang w:val="it-IT"/>
        </w:rPr>
        <w:t>.</w:t>
      </w:r>
      <w:r w:rsidR="00C238F4">
        <w:rPr>
          <w:rFonts w:ascii="Baskerville Old Face" w:hAnsi="Baskerville Old Face"/>
          <w:iCs/>
          <w:sz w:val="24"/>
          <w:szCs w:val="24"/>
          <w:lang w:val="it-IT"/>
        </w:rPr>
        <w:t xml:space="preserve"> Lo si può vedere, a mo’ di esempio,</w:t>
      </w:r>
      <w:r w:rsidR="00016753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1A3970">
        <w:rPr>
          <w:rFonts w:ascii="Baskerville Old Face" w:hAnsi="Baskerville Old Face"/>
          <w:iCs/>
          <w:sz w:val="24"/>
          <w:szCs w:val="24"/>
          <w:lang w:val="it-IT"/>
        </w:rPr>
        <w:t>ne</w:t>
      </w:r>
      <w:r w:rsidR="00016753">
        <w:rPr>
          <w:rFonts w:ascii="Baskerville Old Face" w:hAnsi="Baskerville Old Face"/>
          <w:iCs/>
          <w:sz w:val="24"/>
          <w:szCs w:val="24"/>
          <w:lang w:val="it-IT"/>
        </w:rPr>
        <w:t>i seguenti versi</w:t>
      </w:r>
      <w:r w:rsidR="00B65AEA">
        <w:rPr>
          <w:rFonts w:ascii="Baskerville Old Face" w:hAnsi="Baskerville Old Face"/>
          <w:iCs/>
          <w:sz w:val="24"/>
          <w:szCs w:val="24"/>
          <w:lang w:val="it-IT"/>
        </w:rPr>
        <w:t xml:space="preserve">, in cui </w:t>
      </w:r>
      <w:r w:rsidR="00500755">
        <w:rPr>
          <w:rFonts w:ascii="Baskerville Old Face" w:hAnsi="Baskerville Old Face"/>
          <w:iCs/>
          <w:sz w:val="24"/>
          <w:szCs w:val="24"/>
          <w:lang w:val="it-IT"/>
        </w:rPr>
        <w:t xml:space="preserve">il riferimento ai cicli convettivi che </w:t>
      </w:r>
      <w:r w:rsidR="000A26D8">
        <w:rPr>
          <w:rFonts w:ascii="Baskerville Old Face" w:hAnsi="Baskerville Old Face"/>
          <w:iCs/>
          <w:sz w:val="24"/>
          <w:szCs w:val="24"/>
          <w:lang w:val="it-IT"/>
        </w:rPr>
        <w:t>smuovono</w:t>
      </w:r>
      <w:r w:rsidR="00500755">
        <w:rPr>
          <w:rFonts w:ascii="Baskerville Old Face" w:hAnsi="Baskerville Old Face"/>
          <w:iCs/>
          <w:sz w:val="24"/>
          <w:szCs w:val="24"/>
          <w:lang w:val="it-IT"/>
        </w:rPr>
        <w:t xml:space="preserve"> il mantello terrestre</w:t>
      </w:r>
      <w:r w:rsidR="00223140">
        <w:rPr>
          <w:rFonts w:ascii="Baskerville Old Face" w:hAnsi="Baskerville Old Face"/>
          <w:iCs/>
          <w:sz w:val="24"/>
          <w:szCs w:val="24"/>
          <w:lang w:val="it-IT"/>
        </w:rPr>
        <w:t xml:space="preserve"> (geologia)</w:t>
      </w:r>
      <w:r w:rsidR="00500755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153E0C">
        <w:rPr>
          <w:rFonts w:ascii="Baskerville Old Face" w:hAnsi="Baskerville Old Face"/>
          <w:iCs/>
          <w:sz w:val="24"/>
          <w:szCs w:val="24"/>
          <w:lang w:val="it-IT"/>
        </w:rPr>
        <w:t>si apre in accezione negativa</w:t>
      </w:r>
      <w:r w:rsidR="00D5795A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D5795A">
        <w:rPr>
          <w:rFonts w:ascii="Baskerville Old Face" w:hAnsi="Baskerville Old Face"/>
          <w:i/>
          <w:sz w:val="24"/>
          <w:szCs w:val="24"/>
          <w:lang w:val="it-IT"/>
        </w:rPr>
        <w:t xml:space="preserve">feccia </w:t>
      </w:r>
      <w:r w:rsidR="00D5795A">
        <w:rPr>
          <w:rFonts w:ascii="Baskerville Old Face" w:hAnsi="Baskerville Old Face"/>
          <w:iCs/>
          <w:sz w:val="24"/>
          <w:szCs w:val="24"/>
          <w:lang w:val="it-IT"/>
        </w:rPr>
        <w:t>–</w:t>
      </w:r>
      <w:r w:rsidR="00153E0C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663C6">
        <w:rPr>
          <w:rFonts w:ascii="Baskerville Old Face" w:hAnsi="Baskerville Old Face"/>
          <w:iCs/>
          <w:sz w:val="24"/>
          <w:szCs w:val="24"/>
          <w:lang w:val="it-IT"/>
        </w:rPr>
        <w:t xml:space="preserve">a </w:t>
      </w:r>
      <w:r w:rsidR="008013B8">
        <w:rPr>
          <w:rFonts w:ascii="Baskerville Old Face" w:hAnsi="Baskerville Old Face"/>
          <w:iCs/>
          <w:sz w:val="24"/>
          <w:szCs w:val="24"/>
          <w:lang w:val="it-IT"/>
        </w:rPr>
        <w:t>significare</w:t>
      </w:r>
      <w:r w:rsidR="009663C6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F3F2F">
        <w:rPr>
          <w:rFonts w:ascii="Baskerville Old Face" w:hAnsi="Baskerville Old Face"/>
          <w:iCs/>
          <w:sz w:val="24"/>
          <w:szCs w:val="24"/>
          <w:lang w:val="it-IT"/>
        </w:rPr>
        <w:t xml:space="preserve">le migrazioni dei popoli </w:t>
      </w:r>
      <w:r w:rsidR="00EF42AF">
        <w:rPr>
          <w:rFonts w:ascii="Baskerville Old Face" w:hAnsi="Baskerville Old Face"/>
          <w:iCs/>
          <w:sz w:val="24"/>
          <w:szCs w:val="24"/>
          <w:lang w:val="it-IT"/>
        </w:rPr>
        <w:t xml:space="preserve">arabi </w:t>
      </w:r>
      <w:r w:rsidR="007F3F2F">
        <w:rPr>
          <w:rFonts w:ascii="Baskerville Old Face" w:hAnsi="Baskerville Old Face"/>
          <w:iCs/>
          <w:sz w:val="24"/>
          <w:szCs w:val="24"/>
          <w:lang w:val="it-IT"/>
        </w:rPr>
        <w:t xml:space="preserve">in </w:t>
      </w:r>
      <w:r w:rsidR="00D66A50">
        <w:rPr>
          <w:rFonts w:ascii="Baskerville Old Face" w:hAnsi="Baskerville Old Face"/>
          <w:iCs/>
          <w:sz w:val="24"/>
          <w:szCs w:val="24"/>
          <w:lang w:val="it-IT"/>
        </w:rPr>
        <w:t>Europa</w:t>
      </w:r>
      <w:r w:rsidR="007F3F2F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B15F71">
        <w:rPr>
          <w:rFonts w:ascii="Baskerville Old Face" w:hAnsi="Baskerville Old Face"/>
          <w:iCs/>
          <w:sz w:val="24"/>
          <w:szCs w:val="24"/>
          <w:lang w:val="it-IT"/>
        </w:rPr>
        <w:t>«ai giorni di Carlo [Martello]»</w:t>
      </w:r>
      <w:r w:rsidR="00223140">
        <w:rPr>
          <w:rFonts w:ascii="Baskerville Old Face" w:hAnsi="Baskerville Old Face"/>
          <w:iCs/>
          <w:sz w:val="24"/>
          <w:szCs w:val="24"/>
          <w:lang w:val="it-IT"/>
        </w:rPr>
        <w:t xml:space="preserve"> (storia)</w:t>
      </w:r>
      <w:r w:rsidR="00B15F71">
        <w:rPr>
          <w:rFonts w:ascii="Baskerville Old Face" w:hAnsi="Baskerville Old Face"/>
          <w:iCs/>
          <w:sz w:val="24"/>
          <w:szCs w:val="24"/>
          <w:lang w:val="it-IT"/>
        </w:rPr>
        <w:t>, a</w:t>
      </w:r>
      <w:r w:rsidR="003E336A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C04F6">
        <w:rPr>
          <w:rFonts w:ascii="Baskerville Old Face" w:hAnsi="Baskerville Old Face"/>
          <w:iCs/>
          <w:sz w:val="24"/>
          <w:szCs w:val="24"/>
          <w:lang w:val="it-IT"/>
        </w:rPr>
        <w:t>loro</w:t>
      </w:r>
      <w:r w:rsidR="003E336A">
        <w:rPr>
          <w:rFonts w:ascii="Baskerville Old Face" w:hAnsi="Baskerville Old Face"/>
          <w:iCs/>
          <w:sz w:val="24"/>
          <w:szCs w:val="24"/>
          <w:lang w:val="it-IT"/>
        </w:rPr>
        <w:t xml:space="preserve"> volta rilett</w:t>
      </w:r>
      <w:r w:rsidR="007C04F6">
        <w:rPr>
          <w:rFonts w:ascii="Baskerville Old Face" w:hAnsi="Baskerville Old Face"/>
          <w:iCs/>
          <w:sz w:val="24"/>
          <w:szCs w:val="24"/>
          <w:lang w:val="it-IT"/>
        </w:rPr>
        <w:t>e</w:t>
      </w:r>
      <w:r w:rsidR="003E336A">
        <w:rPr>
          <w:rFonts w:ascii="Baskerville Old Face" w:hAnsi="Baskerville Old Face"/>
          <w:iCs/>
          <w:sz w:val="24"/>
          <w:szCs w:val="24"/>
          <w:lang w:val="it-IT"/>
        </w:rPr>
        <w:t xml:space="preserve"> come conseguenza </w:t>
      </w:r>
      <w:r w:rsidR="000A26D8">
        <w:rPr>
          <w:rFonts w:ascii="Baskerville Old Face" w:hAnsi="Baskerville Old Face"/>
          <w:iCs/>
          <w:sz w:val="24"/>
          <w:szCs w:val="24"/>
          <w:lang w:val="it-IT"/>
        </w:rPr>
        <w:t>del rapimento della principessa fenicia per mano del toro-Zeus</w:t>
      </w:r>
      <w:r w:rsidR="00193A5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B58F5">
        <w:rPr>
          <w:rFonts w:ascii="Baskerville Old Face" w:hAnsi="Baskerville Old Face"/>
          <w:iCs/>
          <w:sz w:val="24"/>
          <w:szCs w:val="24"/>
          <w:lang w:val="it-IT"/>
        </w:rPr>
        <w:t xml:space="preserve">– </w:t>
      </w:r>
      <w:r w:rsidR="00A73B1A">
        <w:rPr>
          <w:rFonts w:ascii="Baskerville Old Face" w:hAnsi="Baskerville Old Face"/>
          <w:iCs/>
          <w:sz w:val="24"/>
          <w:szCs w:val="24"/>
          <w:lang w:val="it-IT"/>
        </w:rPr>
        <w:t xml:space="preserve">qui </w:t>
      </w:r>
      <w:r w:rsidR="000A26D8">
        <w:rPr>
          <w:rFonts w:ascii="Baskerville Old Face" w:hAnsi="Baskerville Old Face"/>
          <w:iCs/>
          <w:sz w:val="24"/>
          <w:szCs w:val="24"/>
          <w:lang w:val="it-IT"/>
        </w:rPr>
        <w:t>posposto geneticamente di un grado nella figura del figlio Apollo</w:t>
      </w:r>
      <w:r w:rsidR="00C238F4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E12A9F">
        <w:rPr>
          <w:rFonts w:ascii="Baskerville Old Face" w:hAnsi="Baskerville Old Face"/>
          <w:iCs/>
          <w:sz w:val="24"/>
          <w:szCs w:val="24"/>
          <w:lang w:val="it-IT"/>
        </w:rPr>
        <w:t xml:space="preserve"> con tutte le implicazioni paradigmatiche </w:t>
      </w:r>
      <w:r w:rsidR="009F5D34">
        <w:rPr>
          <w:rFonts w:ascii="Baskerville Old Face" w:hAnsi="Baskerville Old Face"/>
          <w:iCs/>
          <w:sz w:val="24"/>
          <w:szCs w:val="24"/>
          <w:lang w:val="it-IT"/>
        </w:rPr>
        <w:t>che la</w:t>
      </w:r>
      <w:r w:rsidR="00E12A9F">
        <w:rPr>
          <w:rFonts w:ascii="Baskerville Old Face" w:hAnsi="Baskerville Old Face"/>
          <w:iCs/>
          <w:sz w:val="24"/>
          <w:szCs w:val="24"/>
          <w:lang w:val="it-IT"/>
        </w:rPr>
        <w:t xml:space="preserve"> catena metonimica sole-energia-</w:t>
      </w:r>
      <w:r w:rsidR="00C238F4">
        <w:rPr>
          <w:rFonts w:ascii="Baskerville Old Face" w:hAnsi="Baskerville Old Face"/>
          <w:iCs/>
          <w:sz w:val="24"/>
          <w:szCs w:val="24"/>
          <w:lang w:val="it-IT"/>
        </w:rPr>
        <w:t>produzione-</w:t>
      </w:r>
      <w:r w:rsidR="00C31AD1">
        <w:rPr>
          <w:rFonts w:ascii="Baskerville Old Face" w:hAnsi="Baskerville Old Face"/>
          <w:iCs/>
          <w:sz w:val="24"/>
          <w:szCs w:val="24"/>
          <w:lang w:val="it-IT"/>
        </w:rPr>
        <w:t>sfruttamento</w:t>
      </w:r>
      <w:r w:rsidR="00C238F4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A5492A">
        <w:rPr>
          <w:rFonts w:ascii="Baskerville Old Face" w:hAnsi="Baskerville Old Face"/>
          <w:iCs/>
          <w:sz w:val="24"/>
          <w:szCs w:val="24"/>
          <w:lang w:val="it-IT"/>
        </w:rPr>
        <w:t>dispiega</w:t>
      </w:r>
      <w:r w:rsidR="009B58F5">
        <w:rPr>
          <w:rFonts w:ascii="Baskerville Old Face" w:hAnsi="Baskerville Old Face"/>
          <w:iCs/>
          <w:sz w:val="24"/>
          <w:szCs w:val="24"/>
          <w:lang w:val="it-IT"/>
        </w:rPr>
        <w:t xml:space="preserve"> – (</w:t>
      </w:r>
      <w:r w:rsidR="0076322D">
        <w:rPr>
          <w:rFonts w:ascii="Baskerville Old Face" w:hAnsi="Baskerville Old Face"/>
          <w:iCs/>
          <w:sz w:val="24"/>
          <w:szCs w:val="24"/>
          <w:lang w:val="it-IT"/>
        </w:rPr>
        <w:t>mito)</w:t>
      </w:r>
      <w:r w:rsidR="005B2E62">
        <w:rPr>
          <w:rFonts w:ascii="Baskerville Old Face" w:hAnsi="Baskerville Old Face"/>
          <w:iCs/>
          <w:sz w:val="24"/>
          <w:szCs w:val="24"/>
          <w:lang w:val="it-IT"/>
        </w:rPr>
        <w:t>, fino a culminare</w:t>
      </w:r>
      <w:r w:rsidR="00F17FEA">
        <w:rPr>
          <w:rFonts w:ascii="Baskerville Old Face" w:hAnsi="Baskerville Old Face"/>
          <w:iCs/>
          <w:sz w:val="24"/>
          <w:szCs w:val="24"/>
          <w:lang w:val="it-IT"/>
        </w:rPr>
        <w:t xml:space="preserve">, nell’ultimo verso, in una citazione variata – </w:t>
      </w:r>
      <w:r w:rsidR="00F17FEA" w:rsidRPr="00F17FEA">
        <w:rPr>
          <w:rFonts w:ascii="Baskerville Old Face" w:hAnsi="Baskerville Old Face"/>
          <w:i/>
          <w:sz w:val="24"/>
          <w:szCs w:val="24"/>
          <w:lang w:val="it-IT"/>
        </w:rPr>
        <w:t>carnefice</w:t>
      </w:r>
      <w:r w:rsidR="00F17FEA">
        <w:rPr>
          <w:rFonts w:ascii="Baskerville Old Face" w:hAnsi="Baskerville Old Face"/>
          <w:iCs/>
          <w:sz w:val="24"/>
          <w:szCs w:val="24"/>
          <w:lang w:val="it-IT"/>
        </w:rPr>
        <w:t xml:space="preserve"> &gt; </w:t>
      </w:r>
      <w:r w:rsidR="00F17FEA" w:rsidRPr="00F17FEA">
        <w:rPr>
          <w:rFonts w:ascii="Baskerville Old Face" w:hAnsi="Baskerville Old Face"/>
          <w:i/>
          <w:sz w:val="24"/>
          <w:szCs w:val="24"/>
          <w:lang w:val="it-IT"/>
        </w:rPr>
        <w:t>meretrice</w:t>
      </w:r>
      <w:r w:rsidR="00F17FEA">
        <w:rPr>
          <w:rFonts w:ascii="Baskerville Old Face" w:hAnsi="Baskerville Old Face"/>
          <w:iCs/>
          <w:sz w:val="24"/>
          <w:szCs w:val="24"/>
          <w:lang w:val="it-IT"/>
        </w:rPr>
        <w:t xml:space="preserve"> – tratta dal leopardiano </w:t>
      </w:r>
      <w:r w:rsidR="00F17FEA">
        <w:rPr>
          <w:rFonts w:ascii="Baskerville Old Face" w:hAnsi="Baskerville Old Face"/>
          <w:i/>
          <w:sz w:val="24"/>
          <w:szCs w:val="24"/>
          <w:lang w:val="it-IT"/>
        </w:rPr>
        <w:t>Dialogo della Natura e di un Islandese</w:t>
      </w:r>
      <w:r w:rsidR="004F57BB">
        <w:rPr>
          <w:rFonts w:ascii="Baskerville Old Face" w:hAnsi="Baskerville Old Face"/>
          <w:iCs/>
          <w:sz w:val="24"/>
          <w:szCs w:val="24"/>
          <w:lang w:val="it-IT"/>
        </w:rPr>
        <w:t xml:space="preserve"> (letteratura):</w:t>
      </w:r>
    </w:p>
    <w:p w14:paraId="1839C7D0" w14:textId="77777777" w:rsidR="00CA2F20" w:rsidRDefault="00CA2F20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</w:p>
    <w:p w14:paraId="267CCF7C" w14:textId="5E19AFF2" w:rsidR="00CA2F20" w:rsidRDefault="00CA2F20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iCs/>
          <w:sz w:val="24"/>
          <w:szCs w:val="24"/>
          <w:lang w:val="it-IT"/>
        </w:rPr>
        <w:t>feccia convettiva, la marmaglia araba</w:t>
      </w:r>
    </w:p>
    <w:p w14:paraId="34B753B8" w14:textId="71419643" w:rsidR="00CA2F20" w:rsidRDefault="00CA2F20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iCs/>
          <w:sz w:val="24"/>
          <w:szCs w:val="24"/>
          <w:lang w:val="it-IT"/>
        </w:rPr>
        <w:t>trovò il sentiero per Europa</w:t>
      </w:r>
    </w:p>
    <w:p w14:paraId="1FE2D220" w14:textId="3D0499E0" w:rsidR="00CD122D" w:rsidRDefault="00CD122D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iCs/>
          <w:sz w:val="24"/>
          <w:szCs w:val="24"/>
          <w:lang w:val="it-IT"/>
        </w:rPr>
        <w:t>ai giorni di Carlo, Europa plasmata da Apollo</w:t>
      </w:r>
    </w:p>
    <w:p w14:paraId="53878E19" w14:textId="327EB57E" w:rsidR="00CD122D" w:rsidRDefault="00CD122D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iCs/>
          <w:sz w:val="24"/>
          <w:szCs w:val="24"/>
          <w:lang w:val="it-IT"/>
        </w:rPr>
        <w:t>mentre si chinava a smusare corolle</w:t>
      </w:r>
    </w:p>
    <w:p w14:paraId="2F26A150" w14:textId="3FC8F6EC" w:rsidR="00422D30" w:rsidRDefault="0086334D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iCs/>
          <w:sz w:val="24"/>
          <w:szCs w:val="24"/>
          <w:lang w:val="it-IT"/>
        </w:rPr>
        <w:t>meretrice nella sua stessa famiglia</w:t>
      </w:r>
    </w:p>
    <w:p w14:paraId="4930D8DC" w14:textId="77777777" w:rsidR="00422D30" w:rsidRDefault="00422D30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</w:p>
    <w:p w14:paraId="3128FB8F" w14:textId="3F7475AD" w:rsidR="0056616F" w:rsidRDefault="00643AB9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sz w:val="24"/>
          <w:szCs w:val="24"/>
          <w:lang w:val="it-IT"/>
        </w:rPr>
        <w:t>È</w:t>
      </w:r>
      <w:r>
        <w:rPr>
          <w:rFonts w:ascii="Baskerville Old Face" w:hAnsi="Baskerville Old Face"/>
          <w:iCs/>
          <w:sz w:val="24"/>
          <w:szCs w:val="24"/>
          <w:lang w:val="it-IT"/>
        </w:rPr>
        <w:t xml:space="preserve">, questo, uno dei tantissimi </w:t>
      </w:r>
      <w:r w:rsidR="001D6EE5">
        <w:rPr>
          <w:rFonts w:ascii="Baskerville Old Face" w:hAnsi="Baskerville Old Face"/>
          <w:iCs/>
          <w:sz w:val="24"/>
          <w:szCs w:val="24"/>
          <w:lang w:val="it-IT"/>
        </w:rPr>
        <w:t>luoghi</w:t>
      </w:r>
      <w:r w:rsidR="00584863">
        <w:rPr>
          <w:rFonts w:ascii="Baskerville Old Face" w:hAnsi="Baskerville Old Face"/>
          <w:iCs/>
          <w:sz w:val="24"/>
          <w:szCs w:val="24"/>
          <w:lang w:val="it-IT"/>
        </w:rPr>
        <w:t xml:space="preserve"> del testo</w:t>
      </w:r>
      <w:r>
        <w:rPr>
          <w:rFonts w:ascii="Baskerville Old Face" w:hAnsi="Baskerville Old Face"/>
          <w:iCs/>
          <w:sz w:val="24"/>
          <w:szCs w:val="24"/>
          <w:lang w:val="it-IT"/>
        </w:rPr>
        <w:t xml:space="preserve"> in cui </w:t>
      </w:r>
      <w:r w:rsidR="00422D30">
        <w:rPr>
          <w:rFonts w:ascii="Baskerville Old Face" w:hAnsi="Baskerville Old Face"/>
          <w:iCs/>
          <w:sz w:val="24"/>
          <w:szCs w:val="24"/>
          <w:lang w:val="it-IT"/>
        </w:rPr>
        <w:t>g</w:t>
      </w:r>
      <w:r w:rsidR="00AE482F">
        <w:rPr>
          <w:rFonts w:ascii="Baskerville Old Face" w:hAnsi="Baskerville Old Face"/>
          <w:iCs/>
          <w:sz w:val="24"/>
          <w:szCs w:val="24"/>
          <w:lang w:val="it-IT"/>
        </w:rPr>
        <w:t xml:space="preserve">eologia, storia, mito e letteratura </w:t>
      </w:r>
      <w:r w:rsidR="00DE70AA">
        <w:rPr>
          <w:rFonts w:ascii="Baskerville Old Face" w:hAnsi="Baskerville Old Face"/>
          <w:iCs/>
          <w:sz w:val="24"/>
          <w:szCs w:val="24"/>
          <w:lang w:val="it-IT"/>
        </w:rPr>
        <w:t>concorrono</w:t>
      </w:r>
      <w:r w:rsidR="00B6285B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092349">
        <w:rPr>
          <w:rFonts w:ascii="Baskerville Old Face" w:hAnsi="Baskerville Old Face"/>
          <w:iCs/>
          <w:sz w:val="24"/>
          <w:szCs w:val="24"/>
          <w:lang w:val="it-IT"/>
        </w:rPr>
        <w:t xml:space="preserve"> a strettissimo giro</w:t>
      </w:r>
      <w:r w:rsidR="002D3D33">
        <w:rPr>
          <w:rFonts w:ascii="Baskerville Old Face" w:hAnsi="Baskerville Old Face"/>
          <w:iCs/>
          <w:sz w:val="24"/>
          <w:szCs w:val="24"/>
          <w:lang w:val="it-IT"/>
        </w:rPr>
        <w:t xml:space="preserve"> e</w:t>
      </w:r>
      <w:r w:rsidR="00AE482F">
        <w:rPr>
          <w:rFonts w:ascii="Baskerville Old Face" w:hAnsi="Baskerville Old Face"/>
          <w:iCs/>
          <w:sz w:val="24"/>
          <w:szCs w:val="24"/>
          <w:lang w:val="it-IT"/>
        </w:rPr>
        <w:t xml:space="preserve"> in sinergica misura</w:t>
      </w:r>
      <w:r w:rsidR="00B6285B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AE482F">
        <w:rPr>
          <w:rFonts w:ascii="Baskerville Old Face" w:hAnsi="Baskerville Old Face"/>
          <w:iCs/>
          <w:sz w:val="24"/>
          <w:szCs w:val="24"/>
          <w:lang w:val="it-IT"/>
        </w:rPr>
        <w:t xml:space="preserve"> a definire </w:t>
      </w:r>
      <w:r w:rsidR="00213F06">
        <w:rPr>
          <w:rFonts w:ascii="Baskerville Old Face" w:hAnsi="Baskerville Old Face"/>
          <w:iCs/>
          <w:sz w:val="24"/>
          <w:szCs w:val="24"/>
          <w:lang w:val="it-IT"/>
        </w:rPr>
        <w:t>come unico referente</w:t>
      </w:r>
      <w:r w:rsidR="005544D6">
        <w:rPr>
          <w:rFonts w:ascii="Baskerville Old Face" w:hAnsi="Baskerville Old Face"/>
          <w:iCs/>
          <w:sz w:val="24"/>
          <w:szCs w:val="24"/>
          <w:lang w:val="it-IT"/>
        </w:rPr>
        <w:t xml:space="preserve"> del poema</w:t>
      </w:r>
      <w:r w:rsidR="0016396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845603">
        <w:rPr>
          <w:rFonts w:ascii="Baskerville Old Face" w:hAnsi="Baskerville Old Face"/>
          <w:iCs/>
          <w:sz w:val="24"/>
          <w:szCs w:val="24"/>
          <w:lang w:val="it-IT"/>
        </w:rPr>
        <w:t>l’archetipo</w:t>
      </w:r>
      <w:r w:rsidR="003918DA">
        <w:rPr>
          <w:rFonts w:ascii="Baskerville Old Face" w:hAnsi="Baskerville Old Face"/>
          <w:iCs/>
          <w:sz w:val="24"/>
          <w:szCs w:val="24"/>
          <w:lang w:val="it-IT"/>
        </w:rPr>
        <w:t xml:space="preserve"> strutturale del dominio europeo</w:t>
      </w:r>
      <w:r w:rsidR="005000BE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6D242E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D078F7">
        <w:rPr>
          <w:rFonts w:ascii="Baskerville Old Face" w:hAnsi="Baskerville Old Face"/>
          <w:iCs/>
          <w:sz w:val="24"/>
          <w:szCs w:val="24"/>
          <w:lang w:val="it-IT"/>
        </w:rPr>
        <w:t>P</w:t>
      </w:r>
      <w:r w:rsidR="006D242E">
        <w:rPr>
          <w:rFonts w:ascii="Baskerville Old Face" w:hAnsi="Baskerville Old Face"/>
          <w:iCs/>
          <w:sz w:val="24"/>
          <w:szCs w:val="24"/>
          <w:lang w:val="it-IT"/>
        </w:rPr>
        <w:t xml:space="preserve">., il cui ciclo </w:t>
      </w:r>
      <w:r w:rsidR="0089187E">
        <w:rPr>
          <w:rFonts w:ascii="Baskerville Old Face" w:hAnsi="Baskerville Old Face"/>
          <w:iCs/>
          <w:sz w:val="24"/>
          <w:szCs w:val="24"/>
          <w:lang w:val="it-IT"/>
        </w:rPr>
        <w:t xml:space="preserve">ripetuto </w:t>
      </w:r>
      <w:r w:rsidR="001E4A76">
        <w:rPr>
          <w:rFonts w:ascii="Baskerville Old Face" w:hAnsi="Baskerville Old Face"/>
          <w:iCs/>
          <w:sz w:val="24"/>
          <w:szCs w:val="24"/>
          <w:lang w:val="it-IT"/>
        </w:rPr>
        <w:t>di</w:t>
      </w:r>
      <w:r w:rsidR="00BD0F8C">
        <w:rPr>
          <w:rFonts w:ascii="Baskerville Old Face" w:hAnsi="Baskerville Old Face"/>
          <w:iCs/>
          <w:sz w:val="24"/>
          <w:szCs w:val="24"/>
          <w:lang w:val="it-IT"/>
        </w:rPr>
        <w:t xml:space="preserve"> nascita, riproduzione</w:t>
      </w:r>
      <w:r w:rsidR="003511BF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BD0F8C">
        <w:rPr>
          <w:rFonts w:ascii="Baskerville Old Face" w:hAnsi="Baskerville Old Face"/>
          <w:iCs/>
          <w:sz w:val="24"/>
          <w:szCs w:val="24"/>
          <w:lang w:val="it-IT"/>
        </w:rPr>
        <w:t xml:space="preserve">sviluppo </w:t>
      </w:r>
      <w:r w:rsidR="005C21D6">
        <w:rPr>
          <w:rFonts w:ascii="Baskerville Old Face" w:hAnsi="Baskerville Old Face"/>
          <w:iCs/>
          <w:sz w:val="24"/>
          <w:szCs w:val="24"/>
          <w:lang w:val="it-IT"/>
        </w:rPr>
        <w:t>costituisce di fatto la controparte speculare del</w:t>
      </w:r>
      <w:r w:rsidR="009B59B7">
        <w:rPr>
          <w:rFonts w:ascii="Baskerville Old Face" w:hAnsi="Baskerville Old Face"/>
          <w:iCs/>
          <w:sz w:val="24"/>
          <w:szCs w:val="24"/>
          <w:lang w:val="it-IT"/>
        </w:rPr>
        <w:t xml:space="preserve">le dinamiche </w:t>
      </w:r>
      <w:r w:rsidR="002D6E31">
        <w:rPr>
          <w:rFonts w:ascii="Baskerville Old Face" w:hAnsi="Baskerville Old Face"/>
          <w:iCs/>
          <w:sz w:val="24"/>
          <w:szCs w:val="24"/>
          <w:lang w:val="it-IT"/>
        </w:rPr>
        <w:t>(de)</w:t>
      </w:r>
      <w:r w:rsidR="009B59B7">
        <w:rPr>
          <w:rFonts w:ascii="Baskerville Old Face" w:hAnsi="Baskerville Old Face"/>
          <w:iCs/>
          <w:sz w:val="24"/>
          <w:szCs w:val="24"/>
          <w:lang w:val="it-IT"/>
        </w:rPr>
        <w:t>generative</w:t>
      </w:r>
      <w:r w:rsidR="002D3D33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3022B3">
        <w:rPr>
          <w:rFonts w:ascii="Baskerville Old Face" w:hAnsi="Baskerville Old Face"/>
          <w:iCs/>
          <w:sz w:val="24"/>
          <w:szCs w:val="24"/>
          <w:lang w:val="it-IT"/>
        </w:rPr>
        <w:t>nascita, riproduzione e sviluppo</w:t>
      </w:r>
      <w:r w:rsidR="002D3D33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3022B3">
        <w:rPr>
          <w:rFonts w:ascii="Baskerville Old Face" w:hAnsi="Baskerville Old Face"/>
          <w:iCs/>
          <w:sz w:val="24"/>
          <w:szCs w:val="24"/>
          <w:lang w:val="it-IT"/>
        </w:rPr>
        <w:t>di Europa</w:t>
      </w:r>
      <w:r w:rsidR="00AA1E1F">
        <w:rPr>
          <w:rFonts w:ascii="Baskerville Old Face" w:hAnsi="Baskerville Old Face"/>
          <w:iCs/>
          <w:sz w:val="24"/>
          <w:szCs w:val="24"/>
          <w:lang w:val="it-IT"/>
        </w:rPr>
        <w:t>, «</w:t>
      </w:r>
      <w:r w:rsidR="00273EC2">
        <w:rPr>
          <w:rFonts w:ascii="Baskerville Old Face" w:hAnsi="Baskerville Old Face"/>
          <w:iCs/>
          <w:sz w:val="24"/>
          <w:szCs w:val="24"/>
          <w:lang w:val="it-IT"/>
        </w:rPr>
        <w:t xml:space="preserve">orifizio di un globo volubile che quindi sprofonda / quindi riemerge fra sì e no». </w:t>
      </w:r>
      <w:r w:rsidR="003269CB">
        <w:rPr>
          <w:rFonts w:ascii="Baskerville Old Face" w:hAnsi="Baskerville Old Face"/>
          <w:iCs/>
          <w:sz w:val="24"/>
          <w:szCs w:val="24"/>
          <w:lang w:val="it-IT"/>
        </w:rPr>
        <w:t xml:space="preserve">Ecco allora che </w:t>
      </w:r>
      <w:r w:rsidR="00DD272C">
        <w:rPr>
          <w:rFonts w:ascii="Baskerville Old Face" w:hAnsi="Baskerville Old Face"/>
          <w:iCs/>
          <w:sz w:val="24"/>
          <w:szCs w:val="24"/>
          <w:lang w:val="it-IT"/>
        </w:rPr>
        <w:t xml:space="preserve">può non risultare del tutto </w:t>
      </w:r>
      <w:r w:rsidR="00101349">
        <w:rPr>
          <w:rFonts w:ascii="Baskerville Old Face" w:hAnsi="Baskerville Old Face"/>
          <w:iCs/>
          <w:sz w:val="24"/>
          <w:szCs w:val="24"/>
          <w:lang w:val="it-IT"/>
        </w:rPr>
        <w:t>inappropriato</w:t>
      </w:r>
      <w:r w:rsidR="00DD272C">
        <w:rPr>
          <w:rFonts w:ascii="Baskerville Old Face" w:hAnsi="Baskerville Old Face"/>
          <w:iCs/>
          <w:sz w:val="24"/>
          <w:szCs w:val="24"/>
          <w:lang w:val="it-IT"/>
        </w:rPr>
        <w:t xml:space="preserve"> parlare di realismo in relazione a questi versi</w:t>
      </w:r>
      <w:r w:rsidR="00941BFF">
        <w:rPr>
          <w:rFonts w:ascii="Baskerville Old Face" w:hAnsi="Baskerville Old Face"/>
          <w:iCs/>
          <w:sz w:val="24"/>
          <w:szCs w:val="24"/>
          <w:lang w:val="it-IT"/>
        </w:rPr>
        <w:t>:</w:t>
      </w:r>
      <w:r w:rsidR="00DD272C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51193A">
        <w:rPr>
          <w:rFonts w:ascii="Baskerville Old Face" w:hAnsi="Baskerville Old Face"/>
          <w:iCs/>
          <w:sz w:val="24"/>
          <w:szCs w:val="24"/>
          <w:lang w:val="it-IT"/>
        </w:rPr>
        <w:t xml:space="preserve">non </w:t>
      </w:r>
      <w:r w:rsidR="005000BE">
        <w:rPr>
          <w:rFonts w:ascii="Baskerville Old Face" w:hAnsi="Baskerville Old Face"/>
          <w:iCs/>
          <w:sz w:val="24"/>
          <w:szCs w:val="24"/>
          <w:lang w:val="it-IT"/>
        </w:rPr>
        <w:t xml:space="preserve">certo </w:t>
      </w:r>
      <w:r w:rsidR="0051193A">
        <w:rPr>
          <w:rFonts w:ascii="Baskerville Old Face" w:hAnsi="Baskerville Old Face"/>
          <w:iCs/>
          <w:sz w:val="24"/>
          <w:szCs w:val="24"/>
          <w:lang w:val="it-IT"/>
        </w:rPr>
        <w:t xml:space="preserve">di realismo </w:t>
      </w:r>
      <w:r w:rsidR="003D5FC5">
        <w:rPr>
          <w:rFonts w:ascii="Baskerville Old Face" w:hAnsi="Baskerville Old Face"/>
          <w:iCs/>
          <w:sz w:val="24"/>
          <w:szCs w:val="24"/>
          <w:lang w:val="it-IT"/>
        </w:rPr>
        <w:t xml:space="preserve">nel senso </w:t>
      </w:r>
      <w:r w:rsidR="0051193A">
        <w:rPr>
          <w:rFonts w:ascii="Baskerville Old Face" w:hAnsi="Baskerville Old Face"/>
          <w:iCs/>
          <w:sz w:val="24"/>
          <w:szCs w:val="24"/>
          <w:lang w:val="it-IT"/>
        </w:rPr>
        <w:t>luk</w:t>
      </w:r>
      <w:r w:rsidR="00607D77">
        <w:rPr>
          <w:rFonts w:ascii="Baskerville Old Face" w:hAnsi="Baskerville Old Face"/>
          <w:iCs/>
          <w:sz w:val="24"/>
          <w:szCs w:val="24"/>
          <w:lang w:val="it-IT"/>
        </w:rPr>
        <w:t>á</w:t>
      </w:r>
      <w:r w:rsidR="0051193A">
        <w:rPr>
          <w:rFonts w:ascii="Baskerville Old Face" w:hAnsi="Baskerville Old Face"/>
          <w:iCs/>
          <w:sz w:val="24"/>
          <w:szCs w:val="24"/>
          <w:lang w:val="it-IT"/>
        </w:rPr>
        <w:t>csiano</w:t>
      </w:r>
      <w:r w:rsidR="003D5FC5">
        <w:rPr>
          <w:rFonts w:ascii="Baskerville Old Face" w:hAnsi="Baskerville Old Face"/>
          <w:iCs/>
          <w:sz w:val="24"/>
          <w:szCs w:val="24"/>
          <w:lang w:val="it-IT"/>
        </w:rPr>
        <w:t xml:space="preserve"> del termine</w:t>
      </w:r>
      <w:r w:rsidR="00350470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3D5FC5">
        <w:rPr>
          <w:rFonts w:ascii="Baskerville Old Face" w:hAnsi="Baskerville Old Face"/>
          <w:iCs/>
          <w:sz w:val="24"/>
          <w:szCs w:val="24"/>
          <w:lang w:val="it-IT"/>
        </w:rPr>
        <w:t xml:space="preserve"> ma </w:t>
      </w:r>
      <w:r w:rsidR="00AF2167">
        <w:rPr>
          <w:rFonts w:ascii="Baskerville Old Face" w:hAnsi="Baskerville Old Face"/>
          <w:iCs/>
          <w:sz w:val="24"/>
          <w:szCs w:val="24"/>
          <w:lang w:val="it-IT"/>
        </w:rPr>
        <w:t>di un realismo</w:t>
      </w:r>
      <w:r w:rsidR="00A5650E">
        <w:rPr>
          <w:rFonts w:ascii="Baskerville Old Face" w:hAnsi="Baskerville Old Face"/>
          <w:iCs/>
          <w:sz w:val="24"/>
          <w:szCs w:val="24"/>
          <w:lang w:val="it-IT"/>
        </w:rPr>
        <w:t xml:space="preserve"> allegorico,</w:t>
      </w:r>
      <w:r w:rsidR="00AF2167">
        <w:rPr>
          <w:rFonts w:ascii="Baskerville Old Face" w:hAnsi="Baskerville Old Face"/>
          <w:iCs/>
          <w:sz w:val="24"/>
          <w:szCs w:val="24"/>
          <w:lang w:val="it-IT"/>
        </w:rPr>
        <w:t xml:space="preserve"> diciamo pure di secondo grado, </w:t>
      </w:r>
      <w:r w:rsidR="005B31C1">
        <w:rPr>
          <w:rFonts w:ascii="Baskerville Old Face" w:hAnsi="Baskerville Old Face"/>
          <w:iCs/>
          <w:sz w:val="24"/>
          <w:szCs w:val="24"/>
          <w:lang w:val="it-IT"/>
        </w:rPr>
        <w:t>in cui</w:t>
      </w:r>
      <w:r w:rsidR="00D35576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295331">
        <w:rPr>
          <w:rFonts w:ascii="Baskerville Old Face" w:hAnsi="Baskerville Old Face"/>
          <w:iCs/>
          <w:sz w:val="24"/>
          <w:szCs w:val="24"/>
          <w:lang w:val="it-IT"/>
        </w:rPr>
        <w:t xml:space="preserve">a funzionare </w:t>
      </w:r>
      <w:r w:rsidR="00D35576">
        <w:rPr>
          <w:rFonts w:ascii="Baskerville Old Face" w:hAnsi="Baskerville Old Face"/>
          <w:iCs/>
          <w:sz w:val="24"/>
          <w:szCs w:val="24"/>
          <w:lang w:val="it-IT"/>
        </w:rPr>
        <w:t>da marcatore mimetico,</w:t>
      </w:r>
      <w:r w:rsidR="007B2277">
        <w:rPr>
          <w:rFonts w:ascii="Baskerville Old Face" w:hAnsi="Baskerville Old Face"/>
          <w:iCs/>
          <w:sz w:val="24"/>
          <w:szCs w:val="24"/>
          <w:lang w:val="it-IT"/>
        </w:rPr>
        <w:t xml:space="preserve"> o </w:t>
      </w:r>
      <w:r w:rsidR="00D35576">
        <w:rPr>
          <w:rFonts w:ascii="Baskerville Old Face" w:hAnsi="Baskerville Old Face"/>
          <w:iCs/>
          <w:sz w:val="24"/>
          <w:szCs w:val="24"/>
          <w:lang w:val="it-IT"/>
        </w:rPr>
        <w:t>da elemento “simulante”</w:t>
      </w:r>
      <w:r w:rsidR="007B2277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815FE2">
        <w:rPr>
          <w:rFonts w:ascii="Baskerville Old Face" w:hAnsi="Baskerville Old Face"/>
          <w:iCs/>
          <w:sz w:val="24"/>
          <w:szCs w:val="24"/>
          <w:lang w:val="it-IT"/>
        </w:rPr>
        <w:t>non è</w:t>
      </w:r>
      <w:r w:rsidR="00295331">
        <w:rPr>
          <w:rFonts w:ascii="Baskerville Old Face" w:hAnsi="Baskerville Old Face"/>
          <w:iCs/>
          <w:sz w:val="24"/>
          <w:szCs w:val="24"/>
          <w:lang w:val="it-IT"/>
        </w:rPr>
        <w:t xml:space="preserve"> direttamente</w:t>
      </w:r>
      <w:r w:rsidR="00815FE2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344B07">
        <w:rPr>
          <w:rFonts w:ascii="Baskerville Old Face" w:hAnsi="Baskerville Old Face"/>
          <w:iCs/>
          <w:sz w:val="24"/>
          <w:szCs w:val="24"/>
          <w:lang w:val="it-IT"/>
        </w:rPr>
        <w:t>la sfera d</w:t>
      </w:r>
      <w:r w:rsidR="00B7097B">
        <w:rPr>
          <w:rFonts w:ascii="Baskerville Old Face" w:hAnsi="Baskerville Old Face"/>
          <w:iCs/>
          <w:sz w:val="24"/>
          <w:szCs w:val="24"/>
          <w:lang w:val="it-IT"/>
        </w:rPr>
        <w:t>el contenuto</w:t>
      </w:r>
      <w:r w:rsidR="00B875A1">
        <w:rPr>
          <w:rFonts w:ascii="Baskerville Old Face" w:hAnsi="Baskerville Old Face"/>
          <w:iCs/>
          <w:sz w:val="24"/>
          <w:szCs w:val="24"/>
          <w:lang w:val="it-IT"/>
        </w:rPr>
        <w:t xml:space="preserve"> con i suoi processi tipizzanti,</w:t>
      </w:r>
      <w:r w:rsidR="00B7097B">
        <w:rPr>
          <w:rFonts w:ascii="Baskerville Old Face" w:hAnsi="Baskerville Old Face"/>
          <w:iCs/>
          <w:sz w:val="24"/>
          <w:szCs w:val="24"/>
          <w:lang w:val="it-IT"/>
        </w:rPr>
        <w:t xml:space="preserve"> ma quella</w:t>
      </w:r>
      <w:r w:rsidR="000C3C2D">
        <w:rPr>
          <w:rFonts w:ascii="Baskerville Old Face" w:hAnsi="Baskerville Old Face"/>
          <w:iCs/>
          <w:sz w:val="24"/>
          <w:szCs w:val="24"/>
          <w:lang w:val="it-IT"/>
        </w:rPr>
        <w:t xml:space="preserve"> procedurale</w:t>
      </w:r>
      <w:r w:rsidR="00CC72B3">
        <w:rPr>
          <w:rFonts w:ascii="Baskerville Old Face" w:hAnsi="Baskerville Old Face"/>
          <w:iCs/>
          <w:sz w:val="24"/>
          <w:szCs w:val="24"/>
          <w:lang w:val="it-IT"/>
        </w:rPr>
        <w:t xml:space="preserve"> che deriva dalla tecnica del montaggio</w:t>
      </w:r>
      <w:r w:rsidR="00A85999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0772F0">
        <w:rPr>
          <w:rFonts w:ascii="Baskerville Old Face" w:hAnsi="Baskerville Old Face"/>
          <w:iCs/>
          <w:sz w:val="24"/>
          <w:szCs w:val="24"/>
          <w:lang w:val="it-IT"/>
        </w:rPr>
        <w:t>specie laddove questa</w:t>
      </w:r>
      <w:r w:rsidR="00A9722F">
        <w:rPr>
          <w:rFonts w:ascii="Baskerville Old Face" w:hAnsi="Baskerville Old Face"/>
          <w:iCs/>
          <w:sz w:val="24"/>
          <w:szCs w:val="24"/>
          <w:lang w:val="it-IT"/>
        </w:rPr>
        <w:t>, nel favorire</w:t>
      </w:r>
      <w:r w:rsidR="000772F0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6B1319">
        <w:rPr>
          <w:rFonts w:ascii="Baskerville Old Face" w:hAnsi="Baskerville Old Face"/>
          <w:iCs/>
          <w:sz w:val="24"/>
          <w:szCs w:val="24"/>
          <w:lang w:val="it-IT"/>
        </w:rPr>
        <w:t xml:space="preserve">continuamente </w:t>
      </w:r>
      <w:r w:rsidR="000772F0">
        <w:rPr>
          <w:rFonts w:ascii="Baskerville Old Face" w:hAnsi="Baskerville Old Face"/>
          <w:iCs/>
          <w:sz w:val="24"/>
          <w:szCs w:val="24"/>
          <w:lang w:val="it-IT"/>
        </w:rPr>
        <w:t>la messa a contatto di materiali eterogenei</w:t>
      </w:r>
      <w:r w:rsidR="00A9722F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AF19FE">
        <w:rPr>
          <w:rFonts w:ascii="Baskerville Old Face" w:hAnsi="Baskerville Old Face"/>
          <w:iCs/>
          <w:sz w:val="24"/>
          <w:szCs w:val="24"/>
          <w:lang w:val="it-IT"/>
        </w:rPr>
        <w:t xml:space="preserve">e </w:t>
      </w:r>
      <w:r w:rsidR="007472F9">
        <w:rPr>
          <w:rFonts w:ascii="Baskerville Old Face" w:hAnsi="Baskerville Old Face"/>
          <w:iCs/>
          <w:sz w:val="24"/>
          <w:szCs w:val="24"/>
          <w:lang w:val="it-IT"/>
        </w:rPr>
        <w:t xml:space="preserve">alterando con </w:t>
      </w:r>
      <w:r w:rsidR="00C20FAA">
        <w:rPr>
          <w:rFonts w:ascii="Baskerville Old Face" w:hAnsi="Baskerville Old Face"/>
          <w:iCs/>
          <w:sz w:val="24"/>
          <w:szCs w:val="24"/>
          <w:lang w:val="it-IT"/>
        </w:rPr>
        <w:t xml:space="preserve">spinte e controspinte </w:t>
      </w:r>
      <w:r w:rsidR="007472F9">
        <w:rPr>
          <w:rFonts w:ascii="Baskerville Old Face" w:hAnsi="Baskerville Old Face"/>
          <w:iCs/>
          <w:sz w:val="24"/>
          <w:szCs w:val="24"/>
          <w:lang w:val="it-IT"/>
        </w:rPr>
        <w:t>la successione verbale</w:t>
      </w:r>
      <w:r w:rsidR="009C43E6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FC3C6F">
        <w:rPr>
          <w:rFonts w:ascii="Baskerville Old Face" w:hAnsi="Baskerville Old Face"/>
          <w:iCs/>
          <w:sz w:val="24"/>
          <w:szCs w:val="24"/>
          <w:lang w:val="it-IT"/>
        </w:rPr>
        <w:t xml:space="preserve">si </w:t>
      </w:r>
      <w:r w:rsidR="00561E4F">
        <w:rPr>
          <w:rFonts w:ascii="Baskerville Old Face" w:hAnsi="Baskerville Old Face"/>
          <w:iCs/>
          <w:sz w:val="24"/>
          <w:szCs w:val="24"/>
          <w:lang w:val="it-IT"/>
        </w:rPr>
        <w:t xml:space="preserve">predispone a fungere da correlativo oggettivato </w:t>
      </w:r>
      <w:r w:rsidR="000C2509">
        <w:rPr>
          <w:rFonts w:ascii="Baskerville Old Face" w:hAnsi="Baskerville Old Face"/>
          <w:iCs/>
          <w:sz w:val="24"/>
          <w:szCs w:val="24"/>
          <w:lang w:val="it-IT"/>
        </w:rPr>
        <w:t xml:space="preserve">dei movimenti tettonici </w:t>
      </w:r>
      <w:r w:rsidR="00032619">
        <w:rPr>
          <w:rFonts w:ascii="Baskerville Old Face" w:hAnsi="Baskerville Old Face"/>
          <w:iCs/>
          <w:sz w:val="24"/>
          <w:szCs w:val="24"/>
          <w:lang w:val="it-IT"/>
        </w:rPr>
        <w:t xml:space="preserve">che, </w:t>
      </w:r>
      <w:r w:rsidR="00237348">
        <w:rPr>
          <w:rFonts w:ascii="Baskerville Old Face" w:hAnsi="Baskerville Old Face"/>
          <w:iCs/>
          <w:sz w:val="24"/>
          <w:szCs w:val="24"/>
          <w:lang w:val="it-IT"/>
        </w:rPr>
        <w:t xml:space="preserve">secondo la ben nota teoria delle placche, </w:t>
      </w:r>
      <w:r w:rsidR="00E90554">
        <w:rPr>
          <w:rFonts w:ascii="Baskerville Old Face" w:hAnsi="Baskerville Old Face"/>
          <w:iCs/>
          <w:sz w:val="24"/>
          <w:szCs w:val="24"/>
          <w:lang w:val="it-IT"/>
        </w:rPr>
        <w:t xml:space="preserve">avrebbero </w:t>
      </w:r>
      <w:r w:rsidR="004E2942">
        <w:rPr>
          <w:rFonts w:ascii="Baskerville Old Face" w:hAnsi="Baskerville Old Face"/>
          <w:iCs/>
          <w:sz w:val="24"/>
          <w:szCs w:val="24"/>
          <w:lang w:val="it-IT"/>
        </w:rPr>
        <w:t>determinato</w:t>
      </w:r>
      <w:r w:rsidR="00E90554">
        <w:rPr>
          <w:rFonts w:ascii="Baskerville Old Face" w:hAnsi="Baskerville Old Face"/>
          <w:iCs/>
          <w:sz w:val="24"/>
          <w:szCs w:val="24"/>
          <w:lang w:val="it-IT"/>
        </w:rPr>
        <w:t xml:space="preserve"> (e continuerebbero tutt’ora a </w:t>
      </w:r>
      <w:r w:rsidR="003C2D2F">
        <w:rPr>
          <w:rFonts w:ascii="Baskerville Old Face" w:hAnsi="Baskerville Old Face"/>
          <w:iCs/>
          <w:sz w:val="24"/>
          <w:szCs w:val="24"/>
          <w:lang w:val="it-IT"/>
        </w:rPr>
        <w:t>determinare</w:t>
      </w:r>
      <w:r w:rsidR="00E90554">
        <w:rPr>
          <w:rFonts w:ascii="Baskerville Old Face" w:hAnsi="Baskerville Old Face"/>
          <w:iCs/>
          <w:sz w:val="24"/>
          <w:szCs w:val="24"/>
          <w:lang w:val="it-IT"/>
        </w:rPr>
        <w:t xml:space="preserve">) </w:t>
      </w:r>
      <w:r w:rsidR="002C3D83">
        <w:rPr>
          <w:rFonts w:ascii="Baskerville Old Face" w:hAnsi="Baskerville Old Face"/>
          <w:iCs/>
          <w:sz w:val="24"/>
          <w:szCs w:val="24"/>
          <w:lang w:val="it-IT"/>
        </w:rPr>
        <w:t>la</w:t>
      </w:r>
      <w:r w:rsidR="00BD6F46">
        <w:rPr>
          <w:rFonts w:ascii="Baskerville Old Face" w:hAnsi="Baskerville Old Face"/>
          <w:iCs/>
          <w:sz w:val="24"/>
          <w:szCs w:val="24"/>
          <w:lang w:val="it-IT"/>
        </w:rPr>
        <w:t xml:space="preserve"> conformazione morfologica della </w:t>
      </w:r>
      <w:r w:rsidR="00F80EE5">
        <w:rPr>
          <w:rFonts w:ascii="Baskerville Old Face" w:hAnsi="Baskerville Old Face"/>
          <w:iCs/>
          <w:sz w:val="24"/>
          <w:szCs w:val="24"/>
          <w:lang w:val="it-IT"/>
        </w:rPr>
        <w:t xml:space="preserve">litosfera. </w:t>
      </w:r>
      <w:r w:rsidR="00B92463">
        <w:rPr>
          <w:rFonts w:ascii="Baskerville Old Face" w:hAnsi="Baskerville Old Face"/>
          <w:iCs/>
          <w:sz w:val="24"/>
          <w:szCs w:val="24"/>
          <w:lang w:val="it-IT"/>
        </w:rPr>
        <w:t xml:space="preserve">Per queste vie, tra realtà e linguaggio </w:t>
      </w:r>
      <w:r w:rsidR="00786997">
        <w:rPr>
          <w:rFonts w:ascii="Baskerville Old Face" w:hAnsi="Baskerville Old Face"/>
          <w:iCs/>
          <w:sz w:val="24"/>
          <w:szCs w:val="24"/>
          <w:lang w:val="it-IT"/>
        </w:rPr>
        <w:t>viene a instaurarsi un legame identitario indissolubile</w:t>
      </w:r>
      <w:r w:rsidR="00597C1B">
        <w:rPr>
          <w:rFonts w:ascii="Baskerville Old Face" w:hAnsi="Baskerville Old Face"/>
          <w:iCs/>
          <w:sz w:val="24"/>
          <w:szCs w:val="24"/>
          <w:lang w:val="it-IT"/>
        </w:rPr>
        <w:t xml:space="preserve">; secco e preciso inveramento della convinzione lotmaniana secondo cui </w:t>
      </w:r>
      <w:r w:rsidR="00BC6C3E">
        <w:rPr>
          <w:rFonts w:ascii="Baskerville Old Face" w:hAnsi="Baskerville Old Face"/>
          <w:iCs/>
          <w:sz w:val="24"/>
          <w:szCs w:val="24"/>
          <w:lang w:val="it-IT"/>
        </w:rPr>
        <w:t xml:space="preserve">ogni testo </w:t>
      </w:r>
      <w:r w:rsidR="00284396">
        <w:rPr>
          <w:rFonts w:ascii="Baskerville Old Face" w:hAnsi="Baskerville Old Face"/>
          <w:iCs/>
          <w:sz w:val="24"/>
          <w:szCs w:val="24"/>
          <w:lang w:val="it-IT"/>
        </w:rPr>
        <w:t xml:space="preserve">è metafora del mondo. </w:t>
      </w:r>
      <w:r w:rsidR="001D6EE5">
        <w:rPr>
          <w:rFonts w:ascii="Baskerville Old Face" w:hAnsi="Baskerville Old Face"/>
          <w:iCs/>
          <w:sz w:val="24"/>
          <w:szCs w:val="24"/>
          <w:lang w:val="it-IT"/>
        </w:rPr>
        <w:t xml:space="preserve">Il tutto </w:t>
      </w:r>
      <w:r w:rsidR="001D1F28">
        <w:rPr>
          <w:rFonts w:ascii="Baskerville Old Face" w:hAnsi="Baskerville Old Face"/>
          <w:iCs/>
          <w:sz w:val="24"/>
          <w:szCs w:val="24"/>
          <w:lang w:val="it-IT"/>
        </w:rPr>
        <w:t xml:space="preserve">a favore di una progressione di senso e forme che </w:t>
      </w:r>
      <w:r w:rsidR="005D2D2D">
        <w:rPr>
          <w:rFonts w:ascii="Baskerville Old Face" w:hAnsi="Baskerville Old Face"/>
          <w:iCs/>
          <w:sz w:val="24"/>
          <w:szCs w:val="24"/>
          <w:lang w:val="it-IT"/>
        </w:rPr>
        <w:t xml:space="preserve">non può </w:t>
      </w:r>
      <w:r w:rsidR="0026507D">
        <w:rPr>
          <w:rFonts w:ascii="Baskerville Old Face" w:hAnsi="Baskerville Old Face"/>
          <w:iCs/>
          <w:sz w:val="24"/>
          <w:szCs w:val="24"/>
          <w:lang w:val="it-IT"/>
        </w:rPr>
        <w:t xml:space="preserve">fare </w:t>
      </w:r>
      <w:r w:rsidR="0026507D">
        <w:rPr>
          <w:rFonts w:ascii="Baskerville Old Face" w:hAnsi="Baskerville Old Face"/>
          <w:iCs/>
          <w:sz w:val="24"/>
          <w:szCs w:val="24"/>
          <w:lang w:val="it-IT"/>
        </w:rPr>
        <w:lastRenderedPageBreak/>
        <w:t>a meno di sfruttare le potenzialità costruttive del</w:t>
      </w:r>
      <w:r w:rsidR="00E44EA2">
        <w:rPr>
          <w:rFonts w:ascii="Baskerville Old Face" w:hAnsi="Baskerville Old Face"/>
          <w:iCs/>
          <w:sz w:val="24"/>
          <w:szCs w:val="24"/>
          <w:lang w:val="it-IT"/>
        </w:rPr>
        <w:t>la lingua</w:t>
      </w:r>
      <w:r w:rsidR="00182A83">
        <w:rPr>
          <w:rFonts w:ascii="Baskerville Old Face" w:hAnsi="Baskerville Old Face"/>
          <w:iCs/>
          <w:sz w:val="24"/>
          <w:szCs w:val="24"/>
          <w:lang w:val="it-IT"/>
        </w:rPr>
        <w:t xml:space="preserve"> e </w:t>
      </w:r>
      <w:r w:rsidR="00EE529D">
        <w:rPr>
          <w:rFonts w:ascii="Baskerville Old Face" w:hAnsi="Baskerville Old Face"/>
          <w:iCs/>
          <w:sz w:val="24"/>
          <w:szCs w:val="24"/>
          <w:lang w:val="it-IT"/>
        </w:rPr>
        <w:t>de</w:t>
      </w:r>
      <w:r w:rsidR="00513F1A">
        <w:rPr>
          <w:rFonts w:ascii="Baskerville Old Face" w:hAnsi="Baskerville Old Face"/>
          <w:iCs/>
          <w:sz w:val="24"/>
          <w:szCs w:val="24"/>
          <w:lang w:val="it-IT"/>
        </w:rPr>
        <w:t>lle sue derive semi-automatiche</w:t>
      </w:r>
      <w:r w:rsidR="002918D7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EF6501">
        <w:rPr>
          <w:rFonts w:ascii="Baskerville Old Face" w:hAnsi="Baskerville Old Face"/>
          <w:iCs/>
          <w:sz w:val="24"/>
          <w:szCs w:val="24"/>
          <w:lang w:val="it-IT"/>
        </w:rPr>
        <w:t xml:space="preserve">come lasciano supporre le tante </w:t>
      </w:r>
      <w:r w:rsidR="005F2559">
        <w:rPr>
          <w:rFonts w:ascii="Baskerville Old Face" w:hAnsi="Baskerville Old Face"/>
          <w:iCs/>
          <w:sz w:val="24"/>
          <w:szCs w:val="24"/>
          <w:lang w:val="it-IT"/>
        </w:rPr>
        <w:t xml:space="preserve">sequele </w:t>
      </w:r>
      <w:r w:rsidR="001032A8">
        <w:rPr>
          <w:rFonts w:ascii="Baskerville Old Face" w:hAnsi="Baskerville Old Face"/>
          <w:iCs/>
          <w:sz w:val="24"/>
          <w:szCs w:val="24"/>
          <w:lang w:val="it-IT"/>
        </w:rPr>
        <w:t xml:space="preserve">paronomastiche </w:t>
      </w:r>
      <w:r w:rsidR="00916F09">
        <w:rPr>
          <w:rFonts w:ascii="Baskerville Old Face" w:hAnsi="Baskerville Old Face"/>
          <w:iCs/>
          <w:sz w:val="24"/>
          <w:szCs w:val="24"/>
          <w:lang w:val="it-IT"/>
        </w:rPr>
        <w:t xml:space="preserve">e/o </w:t>
      </w:r>
      <w:r w:rsidR="00DE50DD">
        <w:rPr>
          <w:rFonts w:ascii="Baskerville Old Face" w:hAnsi="Baskerville Old Face"/>
          <w:iCs/>
          <w:sz w:val="24"/>
          <w:szCs w:val="24"/>
          <w:lang w:val="it-IT"/>
        </w:rPr>
        <w:t xml:space="preserve">allitteranti </w:t>
      </w:r>
      <w:r w:rsidR="00170371">
        <w:rPr>
          <w:rFonts w:ascii="Baskerville Old Face" w:hAnsi="Baskerville Old Face"/>
          <w:iCs/>
          <w:sz w:val="24"/>
          <w:szCs w:val="24"/>
          <w:lang w:val="it-IT"/>
        </w:rPr>
        <w:t xml:space="preserve">attraverso cui si dipanano </w:t>
      </w:r>
      <w:r w:rsidR="00025155">
        <w:rPr>
          <w:rFonts w:ascii="Baskerville Old Face" w:hAnsi="Baskerville Old Face"/>
          <w:iCs/>
          <w:sz w:val="24"/>
          <w:szCs w:val="24"/>
          <w:lang w:val="it-IT"/>
        </w:rPr>
        <w:t>le descrizioni del</w:t>
      </w:r>
      <w:r w:rsidR="005E4063">
        <w:rPr>
          <w:rFonts w:ascii="Baskerville Old Face" w:hAnsi="Baskerville Old Face"/>
          <w:iCs/>
          <w:sz w:val="24"/>
          <w:szCs w:val="24"/>
          <w:lang w:val="it-IT"/>
        </w:rPr>
        <w:t>la crosta terrestre</w:t>
      </w:r>
      <w:r w:rsidR="00025155">
        <w:rPr>
          <w:rFonts w:ascii="Baskerville Old Face" w:hAnsi="Baskerville Old Face"/>
          <w:iCs/>
          <w:sz w:val="24"/>
          <w:szCs w:val="24"/>
          <w:lang w:val="it-IT"/>
        </w:rPr>
        <w:t xml:space="preserve"> in formazione: </w:t>
      </w:r>
      <w:r w:rsidR="00A61220">
        <w:rPr>
          <w:rFonts w:ascii="Baskerville Old Face" w:hAnsi="Baskerville Old Face"/>
          <w:iCs/>
          <w:sz w:val="24"/>
          <w:szCs w:val="24"/>
          <w:lang w:val="it-IT"/>
        </w:rPr>
        <w:t>«</w:t>
      </w:r>
      <w:r w:rsidR="005E4063">
        <w:rPr>
          <w:rFonts w:ascii="Baskerville Old Face" w:hAnsi="Baskerville Old Face"/>
          <w:iCs/>
          <w:sz w:val="24"/>
          <w:szCs w:val="24"/>
          <w:lang w:val="it-IT"/>
        </w:rPr>
        <w:t>terra trema»</w:t>
      </w:r>
      <w:r w:rsidR="00287BF6">
        <w:rPr>
          <w:rFonts w:ascii="Baskerville Old Face" w:hAnsi="Baskerville Old Face"/>
          <w:iCs/>
          <w:sz w:val="24"/>
          <w:szCs w:val="24"/>
          <w:lang w:val="it-IT"/>
        </w:rPr>
        <w:t xml:space="preserve">, «trama matrigna», </w:t>
      </w:r>
      <w:r w:rsidR="009B731F">
        <w:rPr>
          <w:rFonts w:ascii="Baskerville Old Face" w:hAnsi="Baskerville Old Face"/>
          <w:iCs/>
          <w:sz w:val="24"/>
          <w:szCs w:val="24"/>
          <w:lang w:val="it-IT"/>
        </w:rPr>
        <w:t>«limo geme»</w:t>
      </w:r>
      <w:r w:rsidR="00DE50DD">
        <w:rPr>
          <w:rFonts w:ascii="Baskerville Old Face" w:hAnsi="Baskerville Old Face"/>
          <w:iCs/>
          <w:sz w:val="24"/>
          <w:szCs w:val="24"/>
          <w:lang w:val="it-IT"/>
        </w:rPr>
        <w:t>, «</w:t>
      </w:r>
      <w:r w:rsidR="00993223">
        <w:rPr>
          <w:rFonts w:ascii="Baskerville Old Face" w:hAnsi="Baskerville Old Face"/>
          <w:iCs/>
          <w:sz w:val="24"/>
          <w:szCs w:val="24"/>
          <w:lang w:val="it-IT"/>
        </w:rPr>
        <w:t>bargigli / abbagli»</w:t>
      </w:r>
      <w:r w:rsidR="00663879">
        <w:rPr>
          <w:rFonts w:ascii="Baskerville Old Face" w:hAnsi="Baskerville Old Face"/>
          <w:iCs/>
          <w:sz w:val="24"/>
          <w:szCs w:val="24"/>
          <w:lang w:val="it-IT"/>
        </w:rPr>
        <w:t xml:space="preserve">, «vette ventose», </w:t>
      </w:r>
      <w:r w:rsidR="000C4AB1">
        <w:rPr>
          <w:rFonts w:ascii="Baskerville Old Face" w:hAnsi="Baskerville Old Face"/>
          <w:iCs/>
          <w:sz w:val="24"/>
          <w:szCs w:val="24"/>
          <w:lang w:val="it-IT"/>
        </w:rPr>
        <w:t>«</w:t>
      </w:r>
      <w:r w:rsidR="009B63B8">
        <w:rPr>
          <w:rFonts w:ascii="Baskerville Old Face" w:hAnsi="Baskerville Old Face"/>
          <w:iCs/>
          <w:sz w:val="24"/>
          <w:szCs w:val="24"/>
          <w:lang w:val="it-IT"/>
        </w:rPr>
        <w:t xml:space="preserve">il cielo, cellofanata», «globo volubile», </w:t>
      </w:r>
      <w:r w:rsidR="00BE1BBF">
        <w:rPr>
          <w:rFonts w:ascii="Baskerville Old Face" w:hAnsi="Baskerville Old Face"/>
          <w:iCs/>
          <w:sz w:val="24"/>
          <w:szCs w:val="24"/>
          <w:lang w:val="it-IT"/>
        </w:rPr>
        <w:t xml:space="preserve">«futuro trionfo </w:t>
      </w:r>
      <w:r w:rsidR="00AE3AC9">
        <w:rPr>
          <w:rFonts w:ascii="Baskerville Old Face" w:hAnsi="Baskerville Old Face"/>
          <w:iCs/>
          <w:sz w:val="24"/>
          <w:szCs w:val="24"/>
          <w:lang w:val="it-IT"/>
        </w:rPr>
        <w:t xml:space="preserve">/ […] ma tronfio», per </w:t>
      </w:r>
      <w:r w:rsidR="00E6439A">
        <w:rPr>
          <w:rFonts w:ascii="Baskerville Old Face" w:hAnsi="Baskerville Old Face"/>
          <w:iCs/>
          <w:sz w:val="24"/>
          <w:szCs w:val="24"/>
          <w:lang w:val="it-IT"/>
        </w:rPr>
        <w:t xml:space="preserve">rimanere ai primissimi versi. E </w:t>
      </w:r>
      <w:r w:rsidR="000C7D7D">
        <w:rPr>
          <w:rFonts w:ascii="Baskerville Old Face" w:hAnsi="Baskerville Old Face"/>
          <w:iCs/>
          <w:sz w:val="24"/>
          <w:szCs w:val="24"/>
          <w:lang w:val="it-IT"/>
        </w:rPr>
        <w:t xml:space="preserve">poi, </w:t>
      </w:r>
      <w:r w:rsidR="00B204E2">
        <w:rPr>
          <w:rFonts w:ascii="Baskerville Old Face" w:hAnsi="Baskerville Old Face"/>
          <w:iCs/>
          <w:sz w:val="24"/>
          <w:szCs w:val="24"/>
          <w:lang w:val="it-IT"/>
        </w:rPr>
        <w:t>con la stessa funzione</w:t>
      </w:r>
      <w:r w:rsidR="00757E95">
        <w:rPr>
          <w:rFonts w:ascii="Baskerville Old Face" w:hAnsi="Baskerville Old Face"/>
          <w:iCs/>
          <w:sz w:val="24"/>
          <w:szCs w:val="24"/>
          <w:lang w:val="it-IT"/>
        </w:rPr>
        <w:t xml:space="preserve"> mitopoietica</w:t>
      </w:r>
      <w:r w:rsidR="0046056B">
        <w:rPr>
          <w:rFonts w:ascii="Baskerville Old Face" w:hAnsi="Baskerville Old Face"/>
          <w:iCs/>
          <w:sz w:val="24"/>
          <w:szCs w:val="24"/>
          <w:lang w:val="it-IT"/>
        </w:rPr>
        <w:t>, nella dimensione</w:t>
      </w:r>
      <w:r w:rsidR="000C7D7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587AAF">
        <w:rPr>
          <w:rFonts w:ascii="Baskerville Old Face" w:hAnsi="Baskerville Old Face"/>
          <w:iCs/>
          <w:sz w:val="24"/>
          <w:szCs w:val="24"/>
          <w:lang w:val="it-IT"/>
        </w:rPr>
        <w:t>retorico-</w:t>
      </w:r>
      <w:r w:rsidR="000C7D7D">
        <w:rPr>
          <w:rFonts w:ascii="Baskerville Old Face" w:hAnsi="Baskerville Old Face"/>
          <w:iCs/>
          <w:sz w:val="24"/>
          <w:szCs w:val="24"/>
          <w:lang w:val="it-IT"/>
        </w:rPr>
        <w:t>sintattica</w:t>
      </w:r>
      <w:r w:rsidR="00B204E2">
        <w:rPr>
          <w:rFonts w:ascii="Baskerville Old Face" w:hAnsi="Baskerville Old Face"/>
          <w:iCs/>
          <w:sz w:val="24"/>
          <w:szCs w:val="24"/>
          <w:lang w:val="it-IT"/>
        </w:rPr>
        <w:t xml:space="preserve">: </w:t>
      </w:r>
      <w:r w:rsidR="00CD54D3">
        <w:rPr>
          <w:rFonts w:ascii="Baskerville Old Face" w:hAnsi="Baskerville Old Face"/>
          <w:iCs/>
          <w:sz w:val="24"/>
          <w:szCs w:val="24"/>
          <w:lang w:val="it-IT"/>
        </w:rPr>
        <w:t>andamento coordinante, e</w:t>
      </w:r>
      <w:r w:rsidR="000C7D7D">
        <w:rPr>
          <w:rFonts w:ascii="Baskerville Old Face" w:hAnsi="Baskerville Old Face"/>
          <w:iCs/>
          <w:sz w:val="24"/>
          <w:szCs w:val="24"/>
          <w:lang w:val="it-IT"/>
        </w:rPr>
        <w:t>num</w:t>
      </w:r>
      <w:r w:rsidR="005E2747">
        <w:rPr>
          <w:rFonts w:ascii="Baskerville Old Face" w:hAnsi="Baskerville Old Face"/>
          <w:iCs/>
          <w:sz w:val="24"/>
          <w:szCs w:val="24"/>
          <w:lang w:val="it-IT"/>
        </w:rPr>
        <w:t>e</w:t>
      </w:r>
      <w:r w:rsidR="000C7D7D">
        <w:rPr>
          <w:rFonts w:ascii="Baskerville Old Face" w:hAnsi="Baskerville Old Face"/>
          <w:iCs/>
          <w:sz w:val="24"/>
          <w:szCs w:val="24"/>
          <w:lang w:val="it-IT"/>
        </w:rPr>
        <w:t>razioni caotiche</w:t>
      </w:r>
      <w:r w:rsidR="00CD54D3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6510D2">
        <w:rPr>
          <w:rFonts w:ascii="Baskerville Old Face" w:hAnsi="Baskerville Old Face"/>
          <w:iCs/>
          <w:sz w:val="24"/>
          <w:szCs w:val="24"/>
          <w:lang w:val="it-IT"/>
        </w:rPr>
        <w:t xml:space="preserve"> neologismi sincratici,</w:t>
      </w:r>
      <w:r w:rsidR="00CD54D3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0F1724">
        <w:rPr>
          <w:rFonts w:ascii="Baskerville Old Face" w:hAnsi="Baskerville Old Face"/>
          <w:iCs/>
          <w:sz w:val="24"/>
          <w:szCs w:val="24"/>
          <w:lang w:val="it-IT"/>
        </w:rPr>
        <w:t xml:space="preserve">strutture asindetiche e polisindetiche, </w:t>
      </w:r>
      <w:r w:rsidR="00DA7C99">
        <w:rPr>
          <w:rFonts w:ascii="Baskerville Old Face" w:hAnsi="Baskerville Old Face"/>
          <w:iCs/>
          <w:sz w:val="24"/>
          <w:szCs w:val="24"/>
          <w:lang w:val="it-IT"/>
        </w:rPr>
        <w:t xml:space="preserve">reiterazioni a contatto, </w:t>
      </w:r>
      <w:r w:rsidR="00BC3F13">
        <w:rPr>
          <w:rFonts w:ascii="Baskerville Old Face" w:hAnsi="Baskerville Old Face"/>
          <w:iCs/>
          <w:sz w:val="24"/>
          <w:szCs w:val="24"/>
          <w:lang w:val="it-IT"/>
        </w:rPr>
        <w:t xml:space="preserve">e via discorrendo, </w:t>
      </w:r>
      <w:r w:rsidR="00D32572">
        <w:rPr>
          <w:rFonts w:ascii="Baskerville Old Face" w:hAnsi="Baskerville Old Face"/>
          <w:iCs/>
          <w:sz w:val="24"/>
          <w:szCs w:val="24"/>
          <w:lang w:val="it-IT"/>
        </w:rPr>
        <w:t>fino a quando «Sherman</w:t>
      </w:r>
      <w:r w:rsidR="007553CF">
        <w:rPr>
          <w:rFonts w:ascii="Baskerville Old Face" w:hAnsi="Baskerville Old Face"/>
          <w:iCs/>
          <w:sz w:val="24"/>
          <w:szCs w:val="24"/>
          <w:lang w:val="it-IT"/>
        </w:rPr>
        <w:t xml:space="preserve"> [comandante unionista durante la guerra di secessione americana]</w:t>
      </w:r>
      <w:r w:rsidR="00EB3E7C">
        <w:rPr>
          <w:rFonts w:ascii="Baskerville Old Face" w:hAnsi="Baskerville Old Face"/>
          <w:iCs/>
          <w:sz w:val="24"/>
          <w:szCs w:val="24"/>
          <w:lang w:val="it-IT"/>
        </w:rPr>
        <w:t>, facendo scintillare la sciabola, / disse il suo Ecce homo»</w:t>
      </w:r>
      <w:r w:rsidR="001E7628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A37794">
        <w:rPr>
          <w:rFonts w:ascii="Baskerville Old Face" w:hAnsi="Baskerville Old Face"/>
          <w:iCs/>
          <w:sz w:val="24"/>
          <w:szCs w:val="24"/>
          <w:lang w:val="it-IT"/>
        </w:rPr>
        <w:t xml:space="preserve"> immettendo definitivamente il discorso</w:t>
      </w:r>
      <w:r w:rsidR="00006904">
        <w:rPr>
          <w:rFonts w:ascii="Baskerville Old Face" w:hAnsi="Baskerville Old Face"/>
          <w:iCs/>
          <w:sz w:val="24"/>
          <w:szCs w:val="24"/>
          <w:lang w:val="it-IT"/>
        </w:rPr>
        <w:t xml:space="preserve"> e l’apparato figurativo che da esso deriva</w:t>
      </w:r>
      <w:r w:rsidR="00235C50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500DA">
        <w:rPr>
          <w:rFonts w:ascii="Baskerville Old Face" w:hAnsi="Baskerville Old Face"/>
          <w:iCs/>
          <w:sz w:val="24"/>
          <w:szCs w:val="24"/>
          <w:lang w:val="it-IT"/>
        </w:rPr>
        <w:t xml:space="preserve">all’interno del </w:t>
      </w:r>
      <w:r w:rsidR="00D806CB">
        <w:rPr>
          <w:rFonts w:ascii="Baskerville Old Face" w:hAnsi="Baskerville Old Face"/>
          <w:iCs/>
          <w:sz w:val="24"/>
          <w:szCs w:val="24"/>
          <w:lang w:val="it-IT"/>
        </w:rPr>
        <w:t>secondo ciclo</w:t>
      </w:r>
      <w:r w:rsidR="009500DA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361ECC">
        <w:rPr>
          <w:rFonts w:ascii="Baskerville Old Face" w:hAnsi="Baskerville Old Face"/>
          <w:iCs/>
          <w:sz w:val="24"/>
          <w:szCs w:val="24"/>
          <w:lang w:val="it-IT"/>
        </w:rPr>
        <w:t xml:space="preserve">intitolato </w:t>
      </w:r>
      <w:r w:rsidR="00361ECC">
        <w:rPr>
          <w:rFonts w:ascii="Baskerville Old Face" w:hAnsi="Baskerville Old Face"/>
          <w:i/>
          <w:sz w:val="24"/>
          <w:szCs w:val="24"/>
          <w:lang w:val="it-IT"/>
        </w:rPr>
        <w:t>il trionfo di Purgatorius (extermination loop</w:t>
      </w:r>
      <w:r w:rsidR="00361ECC">
        <w:rPr>
          <w:rFonts w:ascii="Baskerville Old Face" w:hAnsi="Baskerville Old Face"/>
          <w:iCs/>
          <w:sz w:val="24"/>
          <w:szCs w:val="24"/>
          <w:lang w:val="it-IT"/>
        </w:rPr>
        <w:t>)</w:t>
      </w:r>
      <w:r w:rsidR="00C31236">
        <w:rPr>
          <w:rFonts w:ascii="Baskerville Old Face" w:hAnsi="Baskerville Old Face"/>
          <w:iCs/>
          <w:sz w:val="24"/>
          <w:szCs w:val="24"/>
          <w:lang w:val="it-IT"/>
        </w:rPr>
        <w:t xml:space="preserve">. </w:t>
      </w:r>
    </w:p>
    <w:p w14:paraId="4EA6EADC" w14:textId="4126291B" w:rsidR="0086325A" w:rsidRDefault="00C31236" w:rsidP="00B56D1C">
      <w:pPr>
        <w:spacing w:after="0"/>
        <w:ind w:firstLine="72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iCs/>
          <w:sz w:val="24"/>
          <w:szCs w:val="24"/>
          <w:lang w:val="it-IT"/>
        </w:rPr>
        <w:t>Qui</w:t>
      </w:r>
      <w:r w:rsidR="00894326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B56A4E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C95C5D">
        <w:rPr>
          <w:rFonts w:ascii="Baskerville Old Face" w:hAnsi="Baskerville Old Face"/>
          <w:iCs/>
          <w:sz w:val="24"/>
          <w:szCs w:val="24"/>
          <w:lang w:val="it-IT"/>
        </w:rPr>
        <w:t xml:space="preserve">la rappresentazione </w:t>
      </w:r>
      <w:r w:rsidR="00E63577">
        <w:rPr>
          <w:rFonts w:ascii="Baskerville Old Face" w:hAnsi="Baskerville Old Face"/>
          <w:iCs/>
          <w:sz w:val="24"/>
          <w:szCs w:val="24"/>
          <w:lang w:val="it-IT"/>
        </w:rPr>
        <w:t>dell</w:t>
      </w:r>
      <w:r w:rsidR="0002043A">
        <w:rPr>
          <w:rFonts w:ascii="Baskerville Old Face" w:hAnsi="Baskerville Old Face"/>
          <w:iCs/>
          <w:sz w:val="24"/>
          <w:szCs w:val="24"/>
          <w:lang w:val="it-IT"/>
        </w:rPr>
        <w:t>’antropocene</w:t>
      </w:r>
      <w:r w:rsidR="008D3960">
        <w:rPr>
          <w:rFonts w:ascii="Baskerville Old Face" w:hAnsi="Baskerville Old Face"/>
          <w:iCs/>
          <w:sz w:val="24"/>
          <w:szCs w:val="24"/>
          <w:lang w:val="it-IT"/>
        </w:rPr>
        <w:t>, o</w:t>
      </w:r>
      <w:r w:rsidR="00C95C5D">
        <w:rPr>
          <w:rFonts w:ascii="Baskerville Old Face" w:hAnsi="Baskerville Old Face"/>
          <w:iCs/>
          <w:sz w:val="24"/>
          <w:szCs w:val="24"/>
          <w:lang w:val="it-IT"/>
        </w:rPr>
        <w:t>ltre a comportare</w:t>
      </w:r>
      <w:r w:rsidR="006E71C1">
        <w:rPr>
          <w:rFonts w:ascii="Baskerville Old Face" w:hAnsi="Baskerville Old Face"/>
          <w:iCs/>
          <w:sz w:val="24"/>
          <w:szCs w:val="24"/>
          <w:lang w:val="it-IT"/>
        </w:rPr>
        <w:t xml:space="preserve"> nella tramatura testuale</w:t>
      </w:r>
      <w:r w:rsidR="00C95C5D">
        <w:rPr>
          <w:rFonts w:ascii="Baskerville Old Face" w:hAnsi="Baskerville Old Face"/>
          <w:iCs/>
          <w:sz w:val="24"/>
          <w:szCs w:val="24"/>
          <w:lang w:val="it-IT"/>
        </w:rPr>
        <w:t xml:space="preserve"> una riduzione </w:t>
      </w:r>
      <w:r w:rsidR="00052A19">
        <w:rPr>
          <w:rFonts w:ascii="Baskerville Old Face" w:hAnsi="Baskerville Old Face"/>
          <w:iCs/>
          <w:sz w:val="24"/>
          <w:szCs w:val="24"/>
          <w:lang w:val="it-IT"/>
        </w:rPr>
        <w:t xml:space="preserve">dei riferimenti alla scienza della terra </w:t>
      </w:r>
      <w:r w:rsidR="006E71C1">
        <w:rPr>
          <w:rFonts w:ascii="Baskerville Old Face" w:hAnsi="Baskerville Old Face"/>
          <w:iCs/>
          <w:sz w:val="24"/>
          <w:szCs w:val="24"/>
          <w:lang w:val="it-IT"/>
        </w:rPr>
        <w:t>a tutto vantaggio di quelli d’ascendenza storico-cronachistica</w:t>
      </w:r>
      <w:r w:rsidR="00D159EE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D5527F">
        <w:rPr>
          <w:rFonts w:ascii="Baskerville Old Face" w:hAnsi="Baskerville Old Face"/>
          <w:iCs/>
          <w:sz w:val="24"/>
          <w:szCs w:val="24"/>
          <w:lang w:val="it-IT"/>
        </w:rPr>
        <w:t>con possibilità di interpolazione tra le sfere</w:t>
      </w:r>
      <w:r w:rsidR="0025555F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090AE2">
        <w:rPr>
          <w:rFonts w:ascii="Baskerville Old Face" w:hAnsi="Baskerville Old Face"/>
          <w:iCs/>
          <w:sz w:val="24"/>
          <w:szCs w:val="24"/>
          <w:lang w:val="it-IT"/>
        </w:rPr>
        <w:t>soprattutto</w:t>
      </w:r>
      <w:r w:rsidR="0025555F">
        <w:rPr>
          <w:rFonts w:ascii="Baskerville Old Face" w:hAnsi="Baskerville Old Face"/>
          <w:iCs/>
          <w:sz w:val="24"/>
          <w:szCs w:val="24"/>
          <w:lang w:val="it-IT"/>
        </w:rPr>
        <w:t xml:space="preserve"> quando l’attività antropica </w:t>
      </w:r>
      <w:r w:rsidR="00EE1A84">
        <w:rPr>
          <w:rFonts w:ascii="Baskerville Old Face" w:hAnsi="Baskerville Old Face"/>
          <w:iCs/>
          <w:sz w:val="24"/>
          <w:szCs w:val="24"/>
          <w:lang w:val="it-IT"/>
        </w:rPr>
        <w:t xml:space="preserve">si mostra aggressiva nei confronti </w:t>
      </w:r>
      <w:r w:rsidR="00060C92">
        <w:rPr>
          <w:rFonts w:ascii="Baskerville Old Face" w:hAnsi="Baskerville Old Face"/>
          <w:iCs/>
          <w:sz w:val="24"/>
          <w:szCs w:val="24"/>
          <w:lang w:val="it-IT"/>
        </w:rPr>
        <w:t>delle risorse naturali</w:t>
      </w:r>
      <w:r w:rsidR="00EB382C">
        <w:rPr>
          <w:rFonts w:ascii="Baskerville Old Face" w:hAnsi="Baskerville Old Face"/>
          <w:iCs/>
          <w:sz w:val="24"/>
          <w:szCs w:val="24"/>
          <w:lang w:val="it-IT"/>
        </w:rPr>
        <w:t>: è il</w:t>
      </w:r>
      <w:r w:rsidR="00060C92">
        <w:rPr>
          <w:rFonts w:ascii="Baskerville Old Face" w:hAnsi="Baskerville Old Face"/>
          <w:iCs/>
          <w:sz w:val="24"/>
          <w:szCs w:val="24"/>
          <w:lang w:val="it-IT"/>
        </w:rPr>
        <w:t xml:space="preserve"> caso </w:t>
      </w:r>
      <w:r w:rsidR="00217E0B">
        <w:rPr>
          <w:rFonts w:ascii="Baskerville Old Face" w:hAnsi="Baskerville Old Face"/>
          <w:iCs/>
          <w:sz w:val="24"/>
          <w:szCs w:val="24"/>
          <w:lang w:val="it-IT"/>
        </w:rPr>
        <w:t>dell</w:t>
      </w:r>
      <w:r w:rsidR="00D37A85">
        <w:rPr>
          <w:rFonts w:ascii="Baskerville Old Face" w:hAnsi="Baskerville Old Face"/>
          <w:iCs/>
          <w:sz w:val="24"/>
          <w:szCs w:val="24"/>
          <w:lang w:val="it-IT"/>
        </w:rPr>
        <w:t xml:space="preserve">a corsa anglo-americana </w:t>
      </w:r>
      <w:r w:rsidR="004F39D0">
        <w:rPr>
          <w:rFonts w:ascii="Baskerville Old Face" w:hAnsi="Baskerville Old Face"/>
          <w:iCs/>
          <w:sz w:val="24"/>
          <w:szCs w:val="24"/>
          <w:lang w:val="it-IT"/>
        </w:rPr>
        <w:t>al</w:t>
      </w:r>
      <w:r w:rsidR="00D37A85">
        <w:rPr>
          <w:rFonts w:ascii="Baskerville Old Face" w:hAnsi="Baskerville Old Face"/>
          <w:iCs/>
          <w:sz w:val="24"/>
          <w:szCs w:val="24"/>
          <w:lang w:val="it-IT"/>
        </w:rPr>
        <w:t>l’</w:t>
      </w:r>
      <w:r w:rsidR="001D29AB">
        <w:rPr>
          <w:rFonts w:ascii="Baskerville Old Face" w:hAnsi="Baskerville Old Face"/>
          <w:iCs/>
          <w:sz w:val="24"/>
          <w:szCs w:val="24"/>
          <w:lang w:val="it-IT"/>
        </w:rPr>
        <w:t>approvvigionamento</w:t>
      </w:r>
      <w:r w:rsidR="00B77FD7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217E0B">
        <w:rPr>
          <w:rFonts w:ascii="Baskerville Old Face" w:hAnsi="Baskerville Old Face"/>
          <w:iCs/>
          <w:sz w:val="24"/>
          <w:szCs w:val="24"/>
          <w:lang w:val="it-IT"/>
        </w:rPr>
        <w:t>de</w:t>
      </w:r>
      <w:r w:rsidR="00B77FD7">
        <w:rPr>
          <w:rFonts w:ascii="Baskerville Old Face" w:hAnsi="Baskerville Old Face"/>
          <w:iCs/>
          <w:sz w:val="24"/>
          <w:szCs w:val="24"/>
          <w:lang w:val="it-IT"/>
        </w:rPr>
        <w:t>i depositi di guano nelle isole</w:t>
      </w:r>
      <w:r w:rsidR="009770D6">
        <w:rPr>
          <w:rFonts w:ascii="Baskerville Old Face" w:hAnsi="Baskerville Old Face"/>
          <w:iCs/>
          <w:sz w:val="24"/>
          <w:szCs w:val="24"/>
          <w:lang w:val="it-IT"/>
        </w:rPr>
        <w:t xml:space="preserve"> del Pacifico</w:t>
      </w:r>
      <w:r w:rsidR="002B08AC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7120EA">
        <w:rPr>
          <w:rFonts w:ascii="Baskerville Old Face" w:hAnsi="Baskerville Old Face"/>
          <w:iCs/>
          <w:sz w:val="24"/>
          <w:szCs w:val="24"/>
          <w:lang w:val="it-IT"/>
        </w:rPr>
        <w:t xml:space="preserve"> motivo</w:t>
      </w:r>
      <w:r w:rsidR="00BA7CFA">
        <w:rPr>
          <w:rFonts w:ascii="Baskerville Old Face" w:hAnsi="Baskerville Old Face"/>
          <w:iCs/>
          <w:sz w:val="24"/>
          <w:szCs w:val="24"/>
          <w:lang w:val="it-IT"/>
        </w:rPr>
        <w:t xml:space="preserve"> principale della</w:t>
      </w:r>
      <w:r w:rsidR="007120EA">
        <w:rPr>
          <w:rFonts w:ascii="Baskerville Old Face" w:hAnsi="Baskerville Old Face"/>
          <w:iCs/>
          <w:sz w:val="24"/>
          <w:szCs w:val="24"/>
          <w:lang w:val="it-IT"/>
        </w:rPr>
        <w:t xml:space="preserve"> sotto-sezione </w:t>
      </w:r>
      <w:r w:rsidR="007120EA">
        <w:rPr>
          <w:rFonts w:ascii="Baskerville Old Face" w:hAnsi="Baskerville Old Face"/>
          <w:i/>
          <w:sz w:val="24"/>
          <w:szCs w:val="24"/>
          <w:lang w:val="it-IT"/>
        </w:rPr>
        <w:t>periodo geologico del guano (divagazione a tema</w:t>
      </w:r>
      <w:r w:rsidR="00D159EE">
        <w:rPr>
          <w:rFonts w:ascii="Baskerville Old Face" w:hAnsi="Baskerville Old Face"/>
          <w:i/>
          <w:sz w:val="24"/>
          <w:szCs w:val="24"/>
          <w:lang w:val="it-IT"/>
        </w:rPr>
        <w:t>)</w:t>
      </w:r>
      <w:r w:rsidR="00EB382C">
        <w:rPr>
          <w:rFonts w:ascii="Baskerville Old Face" w:hAnsi="Baskerville Old Face"/>
          <w:i/>
          <w:sz w:val="24"/>
          <w:szCs w:val="24"/>
          <w:lang w:val="it-IT"/>
        </w:rPr>
        <w:t xml:space="preserve"> </w:t>
      </w:r>
      <w:r w:rsidR="00EB382C">
        <w:rPr>
          <w:rFonts w:ascii="Baskerville Old Face" w:hAnsi="Baskerville Old Face"/>
          <w:iCs/>
          <w:sz w:val="24"/>
          <w:szCs w:val="24"/>
          <w:lang w:val="it-IT"/>
        </w:rPr>
        <w:t>–</w:t>
      </w:r>
      <w:r w:rsidR="00D903CA">
        <w:rPr>
          <w:rFonts w:ascii="Baskerville Old Face" w:hAnsi="Baskerville Old Face"/>
          <w:iCs/>
          <w:sz w:val="24"/>
          <w:szCs w:val="24"/>
          <w:lang w:val="it-IT"/>
        </w:rPr>
        <w:t xml:space="preserve"> si apre</w:t>
      </w:r>
      <w:r w:rsidR="00BE0B2B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65555">
        <w:rPr>
          <w:rFonts w:ascii="Baskerville Old Face" w:hAnsi="Baskerville Old Face"/>
          <w:iCs/>
          <w:sz w:val="24"/>
          <w:szCs w:val="24"/>
          <w:lang w:val="it-IT"/>
        </w:rPr>
        <w:t xml:space="preserve">in </w:t>
      </w:r>
      <w:r w:rsidR="00965555">
        <w:rPr>
          <w:rFonts w:ascii="Baskerville Old Face" w:hAnsi="Baskerville Old Face"/>
          <w:i/>
          <w:sz w:val="24"/>
          <w:szCs w:val="24"/>
          <w:lang w:val="it-IT"/>
        </w:rPr>
        <w:t xml:space="preserve">allure </w:t>
      </w:r>
      <w:r w:rsidR="00965555">
        <w:rPr>
          <w:rFonts w:ascii="Baskerville Old Face" w:hAnsi="Baskerville Old Face"/>
          <w:iCs/>
          <w:sz w:val="24"/>
          <w:szCs w:val="24"/>
          <w:lang w:val="it-IT"/>
        </w:rPr>
        <w:t xml:space="preserve">tragicomica </w:t>
      </w:r>
      <w:r w:rsidR="00221F27" w:rsidRPr="00965555">
        <w:rPr>
          <w:rFonts w:ascii="Baskerville Old Face" w:hAnsi="Baskerville Old Face"/>
          <w:iCs/>
          <w:sz w:val="24"/>
          <w:szCs w:val="24"/>
          <w:lang w:val="it-IT"/>
        </w:rPr>
        <w:t>nel</w:t>
      </w:r>
      <w:r w:rsidR="00D903CA">
        <w:rPr>
          <w:rFonts w:ascii="Baskerville Old Face" w:hAnsi="Baskerville Old Face"/>
          <w:iCs/>
          <w:sz w:val="24"/>
          <w:szCs w:val="24"/>
          <w:lang w:val="it-IT"/>
        </w:rPr>
        <w:t xml:space="preserve"> segno della distruzione </w:t>
      </w:r>
      <w:r w:rsidR="00BF068E">
        <w:rPr>
          <w:rFonts w:ascii="Baskerville Old Face" w:hAnsi="Baskerville Old Face"/>
          <w:iCs/>
          <w:sz w:val="24"/>
          <w:szCs w:val="24"/>
          <w:lang w:val="it-IT"/>
        </w:rPr>
        <w:t>(</w:t>
      </w:r>
      <w:r w:rsidR="001D29AB">
        <w:rPr>
          <w:rFonts w:ascii="Baskerville Old Face" w:hAnsi="Baskerville Old Face"/>
          <w:iCs/>
          <w:sz w:val="24"/>
          <w:szCs w:val="24"/>
          <w:lang w:val="it-IT"/>
        </w:rPr>
        <w:t>«</w:t>
      </w:r>
      <w:r w:rsidR="00BF068E">
        <w:rPr>
          <w:rFonts w:ascii="Baskerville Old Face" w:hAnsi="Baskerville Old Face"/>
          <w:iCs/>
          <w:sz w:val="24"/>
          <w:szCs w:val="24"/>
          <w:lang w:val="it-IT"/>
        </w:rPr>
        <w:t>Grazie a dio è la guerra</w:t>
      </w:r>
      <w:r w:rsidR="001D29AB">
        <w:rPr>
          <w:rFonts w:ascii="Baskerville Old Face" w:hAnsi="Baskerville Old Face"/>
          <w:iCs/>
          <w:sz w:val="24"/>
          <w:szCs w:val="24"/>
          <w:lang w:val="it-IT"/>
        </w:rPr>
        <w:t>»</w:t>
      </w:r>
      <w:r w:rsidR="00BF068E">
        <w:rPr>
          <w:rFonts w:ascii="Baskerville Old Face" w:hAnsi="Baskerville Old Face"/>
          <w:iCs/>
          <w:sz w:val="24"/>
          <w:szCs w:val="24"/>
          <w:lang w:val="it-IT"/>
        </w:rPr>
        <w:t>)</w:t>
      </w:r>
      <w:r w:rsidR="005839F2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BF068E">
        <w:rPr>
          <w:rFonts w:ascii="Baskerville Old Face" w:hAnsi="Baskerville Old Face"/>
          <w:iCs/>
          <w:sz w:val="24"/>
          <w:szCs w:val="24"/>
          <w:lang w:val="it-IT"/>
        </w:rPr>
        <w:t xml:space="preserve"> e procede </w:t>
      </w:r>
      <w:r w:rsidR="009C111F">
        <w:rPr>
          <w:rFonts w:ascii="Baskerville Old Face" w:hAnsi="Baskerville Old Face"/>
          <w:iCs/>
          <w:sz w:val="24"/>
          <w:szCs w:val="24"/>
          <w:lang w:val="it-IT"/>
        </w:rPr>
        <w:t xml:space="preserve">assommando </w:t>
      </w:r>
      <w:r w:rsidR="0002424A">
        <w:rPr>
          <w:rFonts w:ascii="Baskerville Old Face" w:hAnsi="Baskerville Old Face"/>
          <w:iCs/>
          <w:sz w:val="24"/>
          <w:szCs w:val="24"/>
          <w:lang w:val="it-IT"/>
        </w:rPr>
        <w:t>casualmente</w:t>
      </w:r>
      <w:r w:rsidR="00166280">
        <w:rPr>
          <w:rFonts w:ascii="Baskerville Old Face" w:hAnsi="Baskerville Old Face"/>
          <w:iCs/>
          <w:sz w:val="24"/>
          <w:szCs w:val="24"/>
          <w:lang w:val="it-IT"/>
        </w:rPr>
        <w:t>, e</w:t>
      </w:r>
      <w:r w:rsidR="002F1503">
        <w:rPr>
          <w:rFonts w:ascii="Baskerville Old Face" w:hAnsi="Baskerville Old Face"/>
          <w:iCs/>
          <w:sz w:val="24"/>
          <w:szCs w:val="24"/>
          <w:lang w:val="it-IT"/>
        </w:rPr>
        <w:t xml:space="preserve"> in maniera </w:t>
      </w:r>
      <w:r w:rsidR="001D29AB">
        <w:rPr>
          <w:rFonts w:ascii="Baskerville Old Face" w:hAnsi="Baskerville Old Face"/>
          <w:iCs/>
          <w:sz w:val="24"/>
          <w:szCs w:val="24"/>
          <w:lang w:val="it-IT"/>
        </w:rPr>
        <w:t>apparentemente</w:t>
      </w:r>
      <w:r w:rsidR="002F1503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A25F58">
        <w:rPr>
          <w:rFonts w:ascii="Baskerville Old Face" w:hAnsi="Baskerville Old Face"/>
          <w:iCs/>
          <w:sz w:val="24"/>
          <w:szCs w:val="24"/>
          <w:lang w:val="it-IT"/>
        </w:rPr>
        <w:t>illogica</w:t>
      </w:r>
      <w:r w:rsidR="002F1503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5839F2">
        <w:rPr>
          <w:rFonts w:ascii="Baskerville Old Face" w:hAnsi="Baskerville Old Face"/>
          <w:iCs/>
          <w:sz w:val="24"/>
          <w:szCs w:val="24"/>
          <w:lang w:val="it-IT"/>
        </w:rPr>
        <w:t>una serie di testimonianze</w:t>
      </w:r>
      <w:r w:rsidR="00166280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10FF5">
        <w:rPr>
          <w:rFonts w:ascii="Baskerville Old Face" w:hAnsi="Baskerville Old Face"/>
          <w:iCs/>
          <w:sz w:val="24"/>
          <w:szCs w:val="24"/>
          <w:lang w:val="it-IT"/>
        </w:rPr>
        <w:t>sulle peggiori efferatezze</w:t>
      </w:r>
      <w:r w:rsidR="00F2373E">
        <w:rPr>
          <w:rFonts w:ascii="Baskerville Old Face" w:hAnsi="Baskerville Old Face"/>
          <w:iCs/>
          <w:sz w:val="24"/>
          <w:szCs w:val="24"/>
          <w:lang w:val="it-IT"/>
        </w:rPr>
        <w:t xml:space="preserve"> occidentali</w:t>
      </w:r>
      <w:r w:rsidR="00D60B26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E66AE1">
        <w:rPr>
          <w:rFonts w:ascii="Baskerville Old Face" w:hAnsi="Baskerville Old Face"/>
          <w:iCs/>
          <w:sz w:val="24"/>
          <w:szCs w:val="24"/>
          <w:lang w:val="it-IT"/>
        </w:rPr>
        <w:t xml:space="preserve"> tutte riconducibili a </w:t>
      </w:r>
      <w:r w:rsidR="006510D2">
        <w:rPr>
          <w:rFonts w:ascii="Baskerville Old Face" w:hAnsi="Baskerville Old Face"/>
          <w:iCs/>
          <w:sz w:val="24"/>
          <w:szCs w:val="24"/>
          <w:lang w:val="it-IT"/>
        </w:rPr>
        <w:t>cinque</w:t>
      </w:r>
      <w:r w:rsidR="00E66AE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255B44">
        <w:rPr>
          <w:rFonts w:ascii="Baskerville Old Face" w:hAnsi="Baskerville Old Face"/>
          <w:iCs/>
          <w:sz w:val="24"/>
          <w:szCs w:val="24"/>
          <w:lang w:val="it-IT"/>
        </w:rPr>
        <w:t>aree semantiche:</w:t>
      </w:r>
      <w:r w:rsidR="004270F7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255B44">
        <w:rPr>
          <w:rFonts w:ascii="Baskerville Old Face" w:hAnsi="Baskerville Old Face"/>
          <w:iCs/>
          <w:sz w:val="24"/>
          <w:szCs w:val="24"/>
          <w:lang w:val="it-IT"/>
        </w:rPr>
        <w:t>la guerra</w:t>
      </w:r>
      <w:r w:rsidR="00F975C9">
        <w:rPr>
          <w:rFonts w:ascii="Baskerville Old Face" w:hAnsi="Baskerville Old Face"/>
          <w:iCs/>
          <w:sz w:val="24"/>
          <w:szCs w:val="24"/>
          <w:lang w:val="it-IT"/>
        </w:rPr>
        <w:t xml:space="preserve">, principalmente le due mondiali e le napoleoniche; </w:t>
      </w:r>
      <w:r w:rsidR="00C83D22">
        <w:rPr>
          <w:rFonts w:ascii="Baskerville Old Face" w:hAnsi="Baskerville Old Face"/>
          <w:iCs/>
          <w:sz w:val="24"/>
          <w:szCs w:val="24"/>
          <w:lang w:val="it-IT"/>
        </w:rPr>
        <w:t>la colonizzazione europea d</w:t>
      </w:r>
      <w:r w:rsidR="004270F7">
        <w:rPr>
          <w:rFonts w:ascii="Baskerville Old Face" w:hAnsi="Baskerville Old Face"/>
          <w:iCs/>
          <w:sz w:val="24"/>
          <w:szCs w:val="24"/>
          <w:lang w:val="it-IT"/>
        </w:rPr>
        <w:t>e</w:t>
      </w:r>
      <w:r w:rsidR="00C83D22">
        <w:rPr>
          <w:rFonts w:ascii="Baskerville Old Face" w:hAnsi="Baskerville Old Face"/>
          <w:iCs/>
          <w:sz w:val="24"/>
          <w:szCs w:val="24"/>
          <w:lang w:val="it-IT"/>
        </w:rPr>
        <w:t>lle</w:t>
      </w:r>
      <w:r w:rsidR="00992F90">
        <w:rPr>
          <w:rFonts w:ascii="Baskerville Old Face" w:hAnsi="Baskerville Old Face"/>
          <w:iCs/>
          <w:sz w:val="24"/>
          <w:szCs w:val="24"/>
          <w:lang w:val="it-IT"/>
        </w:rPr>
        <w:t xml:space="preserve"> Americhe</w:t>
      </w:r>
      <w:r w:rsidR="00123D7C">
        <w:rPr>
          <w:rFonts w:ascii="Baskerville Old Face" w:hAnsi="Baskerville Old Face"/>
          <w:iCs/>
          <w:sz w:val="24"/>
          <w:szCs w:val="24"/>
          <w:lang w:val="it-IT"/>
        </w:rPr>
        <w:t xml:space="preserve">, con conseguente </w:t>
      </w:r>
      <w:r w:rsidR="00D75FAD">
        <w:rPr>
          <w:rFonts w:ascii="Baskerville Old Face" w:hAnsi="Baskerville Old Face"/>
          <w:iCs/>
          <w:sz w:val="24"/>
          <w:szCs w:val="24"/>
          <w:lang w:val="it-IT"/>
        </w:rPr>
        <w:t>avvio dello schiavismo afro-americano;</w:t>
      </w:r>
      <w:r w:rsidR="00FC7F03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423403">
        <w:rPr>
          <w:rFonts w:ascii="Baskerville Old Face" w:hAnsi="Baskerville Old Face"/>
          <w:iCs/>
          <w:sz w:val="24"/>
          <w:szCs w:val="24"/>
          <w:lang w:val="it-IT"/>
        </w:rPr>
        <w:t xml:space="preserve">il rapporto tra disumanizzazione e </w:t>
      </w:r>
      <w:r w:rsidR="000F11DA">
        <w:rPr>
          <w:rFonts w:ascii="Baskerville Old Face" w:hAnsi="Baskerville Old Face"/>
          <w:iCs/>
          <w:sz w:val="24"/>
          <w:szCs w:val="24"/>
          <w:lang w:val="it-IT"/>
        </w:rPr>
        <w:t xml:space="preserve">progresso scientifico, </w:t>
      </w:r>
      <w:r w:rsidR="00090AE2">
        <w:rPr>
          <w:rFonts w:ascii="Baskerville Old Face" w:hAnsi="Baskerville Old Face"/>
          <w:iCs/>
          <w:sz w:val="24"/>
          <w:szCs w:val="24"/>
          <w:lang w:val="it-IT"/>
        </w:rPr>
        <w:t>colto</w:t>
      </w:r>
      <w:r w:rsidR="000F11DA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6510D2">
        <w:rPr>
          <w:rFonts w:ascii="Baskerville Old Face" w:hAnsi="Baskerville Old Face"/>
          <w:iCs/>
          <w:sz w:val="24"/>
          <w:szCs w:val="24"/>
          <w:lang w:val="it-IT"/>
        </w:rPr>
        <w:t xml:space="preserve">soprattutto </w:t>
      </w:r>
      <w:r w:rsidR="000F11DA">
        <w:rPr>
          <w:rFonts w:ascii="Baskerville Old Face" w:hAnsi="Baskerville Old Face"/>
          <w:iCs/>
          <w:sz w:val="24"/>
          <w:szCs w:val="24"/>
          <w:lang w:val="it-IT"/>
        </w:rPr>
        <w:t xml:space="preserve">nei casi </w:t>
      </w:r>
      <w:r w:rsidR="006202B0">
        <w:rPr>
          <w:rFonts w:ascii="Baskerville Old Face" w:hAnsi="Baskerville Old Face"/>
          <w:iCs/>
          <w:sz w:val="24"/>
          <w:szCs w:val="24"/>
          <w:lang w:val="it-IT"/>
        </w:rPr>
        <w:t xml:space="preserve">degli esperimenti </w:t>
      </w:r>
      <w:r w:rsidR="00694653">
        <w:rPr>
          <w:rFonts w:ascii="Baskerville Old Face" w:hAnsi="Baskerville Old Face"/>
          <w:iCs/>
          <w:sz w:val="24"/>
          <w:szCs w:val="24"/>
          <w:lang w:val="it-IT"/>
        </w:rPr>
        <w:t>statunitensi</w:t>
      </w:r>
      <w:r w:rsidR="00C35C22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6202B0">
        <w:rPr>
          <w:rFonts w:ascii="Baskerville Old Face" w:hAnsi="Baskerville Old Face"/>
          <w:iCs/>
          <w:sz w:val="24"/>
          <w:szCs w:val="24"/>
          <w:lang w:val="it-IT"/>
        </w:rPr>
        <w:t xml:space="preserve">ai danni dei nativi </w:t>
      </w:r>
      <w:r w:rsidR="00C35C22">
        <w:rPr>
          <w:rFonts w:ascii="Baskerville Old Face" w:hAnsi="Baskerville Old Face"/>
          <w:iCs/>
          <w:sz w:val="24"/>
          <w:szCs w:val="24"/>
          <w:lang w:val="it-IT"/>
        </w:rPr>
        <w:t>p</w:t>
      </w:r>
      <w:r w:rsidR="00AB761E">
        <w:rPr>
          <w:rFonts w:ascii="Baskerville Old Face" w:hAnsi="Baskerville Old Face"/>
          <w:iCs/>
          <w:sz w:val="24"/>
          <w:szCs w:val="24"/>
          <w:lang w:val="it-IT"/>
        </w:rPr>
        <w:t>ortoricani</w:t>
      </w:r>
      <w:r w:rsidR="00C35C22">
        <w:rPr>
          <w:rFonts w:ascii="Baskerville Old Face" w:hAnsi="Baskerville Old Face"/>
          <w:iCs/>
          <w:sz w:val="24"/>
          <w:szCs w:val="24"/>
          <w:lang w:val="it-IT"/>
        </w:rPr>
        <w:t xml:space="preserve"> e dei </w:t>
      </w:r>
      <w:r w:rsidR="00773256">
        <w:rPr>
          <w:rFonts w:ascii="Baskerville Old Face" w:hAnsi="Baskerville Old Face"/>
          <w:iCs/>
          <w:sz w:val="24"/>
          <w:szCs w:val="24"/>
          <w:lang w:val="it-IT"/>
        </w:rPr>
        <w:t>nazisti tedeschi ai danni degli ebrei; il genocidio</w:t>
      </w:r>
      <w:r w:rsidR="00EB473F">
        <w:rPr>
          <w:rFonts w:ascii="Baskerville Old Face" w:hAnsi="Baskerville Old Face"/>
          <w:iCs/>
          <w:sz w:val="24"/>
          <w:szCs w:val="24"/>
          <w:lang w:val="it-IT"/>
        </w:rPr>
        <w:t>, nella forma armena, ebrea e palestinese</w:t>
      </w:r>
      <w:r w:rsidR="00B36B82">
        <w:rPr>
          <w:rFonts w:ascii="Baskerville Old Face" w:hAnsi="Baskerville Old Face"/>
          <w:iCs/>
          <w:sz w:val="24"/>
          <w:szCs w:val="24"/>
          <w:lang w:val="it-IT"/>
        </w:rPr>
        <w:t xml:space="preserve"> (</w:t>
      </w:r>
      <w:r w:rsidR="00F03F0B">
        <w:rPr>
          <w:rFonts w:ascii="Baskerville Old Face" w:hAnsi="Baskerville Old Face"/>
          <w:iCs/>
          <w:sz w:val="24"/>
          <w:szCs w:val="24"/>
          <w:lang w:val="it-IT"/>
        </w:rPr>
        <w:t>quest’ultim</w:t>
      </w:r>
      <w:r w:rsidR="00011F14">
        <w:rPr>
          <w:rFonts w:ascii="Baskerville Old Face" w:hAnsi="Baskerville Old Face"/>
          <w:iCs/>
          <w:sz w:val="24"/>
          <w:szCs w:val="24"/>
          <w:lang w:val="it-IT"/>
        </w:rPr>
        <w:t>a</w:t>
      </w:r>
      <w:r w:rsidR="00F03F0B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770D6">
        <w:rPr>
          <w:rFonts w:ascii="Baskerville Old Face" w:hAnsi="Baskerville Old Face"/>
          <w:iCs/>
          <w:sz w:val="24"/>
          <w:szCs w:val="24"/>
          <w:lang w:val="it-IT"/>
        </w:rPr>
        <w:t>ancora</w:t>
      </w:r>
      <w:r w:rsidR="00502EF0">
        <w:rPr>
          <w:rFonts w:ascii="Baskerville Old Face" w:hAnsi="Baskerville Old Face"/>
          <w:iCs/>
          <w:sz w:val="24"/>
          <w:szCs w:val="24"/>
          <w:lang w:val="it-IT"/>
        </w:rPr>
        <w:t xml:space="preserve"> oggi</w:t>
      </w:r>
      <w:r w:rsidR="00B36B82">
        <w:rPr>
          <w:rFonts w:ascii="Baskerville Old Face" w:hAnsi="Baskerville Old Face"/>
          <w:iCs/>
          <w:sz w:val="24"/>
          <w:szCs w:val="24"/>
          <w:lang w:val="it-IT"/>
        </w:rPr>
        <w:t xml:space="preserve"> in corso)</w:t>
      </w:r>
      <w:r w:rsidR="00EB473F">
        <w:rPr>
          <w:rFonts w:ascii="Baskerville Old Face" w:hAnsi="Baskerville Old Face"/>
          <w:iCs/>
          <w:sz w:val="24"/>
          <w:szCs w:val="24"/>
          <w:lang w:val="it-IT"/>
        </w:rPr>
        <w:t xml:space="preserve">; e </w:t>
      </w:r>
      <w:r w:rsidR="00222D3B">
        <w:rPr>
          <w:rFonts w:ascii="Baskerville Old Face" w:hAnsi="Baskerville Old Face"/>
          <w:iCs/>
          <w:sz w:val="24"/>
          <w:szCs w:val="24"/>
          <w:lang w:val="it-IT"/>
        </w:rPr>
        <w:t xml:space="preserve">per finire, </w:t>
      </w:r>
      <w:r w:rsidR="00090AE2">
        <w:rPr>
          <w:rFonts w:ascii="Baskerville Old Face" w:hAnsi="Baskerville Old Face"/>
          <w:iCs/>
          <w:sz w:val="24"/>
          <w:szCs w:val="24"/>
          <w:lang w:val="it-IT"/>
        </w:rPr>
        <w:t xml:space="preserve">segnatamente negli ultimi 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>tre</w:t>
      </w:r>
      <w:r w:rsidR="00090AE2">
        <w:rPr>
          <w:rFonts w:ascii="Baskerville Old Face" w:hAnsi="Baskerville Old Face"/>
          <w:iCs/>
          <w:sz w:val="24"/>
          <w:szCs w:val="24"/>
          <w:lang w:val="it-IT"/>
        </w:rPr>
        <w:t xml:space="preserve"> cicli della sezione, </w:t>
      </w:r>
      <w:r w:rsidR="00090AE2">
        <w:rPr>
          <w:rFonts w:ascii="Baskerville Old Face" w:hAnsi="Baskerville Old Face"/>
          <w:i/>
          <w:sz w:val="24"/>
          <w:szCs w:val="24"/>
          <w:lang w:val="it-IT"/>
        </w:rPr>
        <w:t>eurocene schiavitù e morte del genere proletario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40641C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40641C">
        <w:rPr>
          <w:rFonts w:ascii="Baskerville Old Face" w:hAnsi="Baskerville Old Face"/>
          <w:i/>
          <w:sz w:val="24"/>
          <w:szCs w:val="24"/>
          <w:lang w:val="it-IT"/>
        </w:rPr>
        <w:t xml:space="preserve">l’uomo dell’eurocene </w:t>
      </w:r>
      <w:r w:rsidR="0040641C">
        <w:rPr>
          <w:rFonts w:ascii="Baskerville Old Face" w:hAnsi="Baskerville Old Face"/>
          <w:iCs/>
          <w:sz w:val="24"/>
          <w:szCs w:val="24"/>
          <w:lang w:val="it-IT"/>
        </w:rPr>
        <w:t>(aka Mario Draghi)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 xml:space="preserve"> e </w:t>
      </w:r>
      <w:r w:rsidR="003C14E1">
        <w:rPr>
          <w:rFonts w:ascii="Baskerville Old Face" w:hAnsi="Baskerville Old Face"/>
          <w:i/>
          <w:sz w:val="24"/>
          <w:szCs w:val="24"/>
          <w:lang w:val="it-IT"/>
        </w:rPr>
        <w:t>eurocene april</w:t>
      </w:r>
      <w:r w:rsidR="0040641C">
        <w:rPr>
          <w:rFonts w:ascii="Baskerville Old Face" w:hAnsi="Baskerville Old Face"/>
          <w:iCs/>
          <w:sz w:val="24"/>
          <w:szCs w:val="24"/>
          <w:lang w:val="it-IT"/>
        </w:rPr>
        <w:t>, lo sfruttamento della forza-lavoro come espediente per l’accumulo di plusvalore, declinato nella doppia dimensione del capitalismo tradizionale (nel primo caso) e del mercato finanziario (nel secondo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 xml:space="preserve"> e nel terzo</w:t>
      </w:r>
      <w:r w:rsidR="0040641C">
        <w:rPr>
          <w:rFonts w:ascii="Baskerville Old Face" w:hAnsi="Baskerville Old Face"/>
          <w:iCs/>
          <w:sz w:val="24"/>
          <w:szCs w:val="24"/>
          <w:lang w:val="it-IT"/>
        </w:rPr>
        <w:t xml:space="preserve">). S’è detto: in maniera </w:t>
      </w:r>
      <w:r w:rsidR="0040641C">
        <w:rPr>
          <w:rFonts w:ascii="Baskerville Old Face" w:hAnsi="Baskerville Old Face"/>
          <w:i/>
          <w:sz w:val="24"/>
          <w:szCs w:val="24"/>
          <w:lang w:val="it-IT"/>
        </w:rPr>
        <w:t xml:space="preserve">apparentemente </w:t>
      </w:r>
      <w:r w:rsidR="0040641C">
        <w:rPr>
          <w:rFonts w:ascii="Baskerville Old Face" w:hAnsi="Baskerville Old Face"/>
          <w:iCs/>
          <w:sz w:val="24"/>
          <w:szCs w:val="24"/>
          <w:lang w:val="it-IT"/>
        </w:rPr>
        <w:t>illogica. Perché, a ben vedere,</w:t>
      </w:r>
      <w:r w:rsidR="0044795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D133D">
        <w:rPr>
          <w:rFonts w:ascii="Baskerville Old Face" w:hAnsi="Baskerville Old Face"/>
          <w:iCs/>
          <w:sz w:val="24"/>
          <w:szCs w:val="24"/>
          <w:lang w:val="it-IT"/>
        </w:rPr>
        <w:t>al</w:t>
      </w:r>
      <w:r w:rsidR="0040641C">
        <w:rPr>
          <w:rFonts w:ascii="Baskerville Old Face" w:hAnsi="Baskerville Old Face"/>
          <w:iCs/>
          <w:sz w:val="24"/>
          <w:szCs w:val="24"/>
          <w:lang w:val="it-IT"/>
        </w:rPr>
        <w:t xml:space="preserve">l’annullamento </w:t>
      </w:r>
      <w:r w:rsidR="00124BB5">
        <w:rPr>
          <w:rFonts w:ascii="Baskerville Old Face" w:hAnsi="Baskerville Old Face"/>
          <w:iCs/>
          <w:sz w:val="24"/>
          <w:szCs w:val="24"/>
          <w:lang w:val="it-IT"/>
        </w:rPr>
        <w:t>dei paradigmi</w:t>
      </w:r>
      <w:r w:rsidR="007E5246">
        <w:rPr>
          <w:rFonts w:ascii="Baskerville Old Face" w:hAnsi="Baskerville Old Face"/>
          <w:iCs/>
          <w:sz w:val="24"/>
          <w:szCs w:val="24"/>
          <w:lang w:val="it-IT"/>
        </w:rPr>
        <w:t xml:space="preserve"> che </w:t>
      </w:r>
      <w:r w:rsidR="007A43B1">
        <w:rPr>
          <w:rFonts w:ascii="Baskerville Old Face" w:hAnsi="Baskerville Old Face"/>
          <w:iCs/>
          <w:sz w:val="24"/>
          <w:szCs w:val="24"/>
          <w:lang w:val="it-IT"/>
        </w:rPr>
        <w:t xml:space="preserve">solitamente </w:t>
      </w:r>
      <w:r w:rsidR="007E5246">
        <w:rPr>
          <w:rFonts w:ascii="Baskerville Old Face" w:hAnsi="Baskerville Old Face"/>
          <w:iCs/>
          <w:sz w:val="24"/>
          <w:szCs w:val="24"/>
          <w:lang w:val="it-IT"/>
        </w:rPr>
        <w:t xml:space="preserve">regolano </w:t>
      </w:r>
      <w:r w:rsidR="008D30B5">
        <w:rPr>
          <w:rFonts w:ascii="Baskerville Old Face" w:hAnsi="Baskerville Old Face"/>
          <w:iCs/>
          <w:sz w:val="24"/>
          <w:szCs w:val="24"/>
          <w:lang w:val="it-IT"/>
        </w:rPr>
        <w:t>i</w:t>
      </w:r>
      <w:r w:rsidR="001E5D1A">
        <w:rPr>
          <w:rFonts w:ascii="Baskerville Old Face" w:hAnsi="Baskerville Old Face"/>
          <w:iCs/>
          <w:sz w:val="24"/>
          <w:szCs w:val="24"/>
          <w:lang w:val="it-IT"/>
        </w:rPr>
        <w:t>l procedere</w:t>
      </w:r>
      <w:r w:rsidR="007E5246">
        <w:rPr>
          <w:rFonts w:ascii="Baskerville Old Face" w:hAnsi="Baskerville Old Face"/>
          <w:iCs/>
          <w:sz w:val="24"/>
          <w:szCs w:val="24"/>
          <w:lang w:val="it-IT"/>
        </w:rPr>
        <w:t xml:space="preserve"> della narrazione </w:t>
      </w:r>
      <w:r w:rsidR="007D133D">
        <w:rPr>
          <w:rFonts w:ascii="Baskerville Old Face" w:hAnsi="Baskerville Old Face"/>
          <w:iCs/>
          <w:sz w:val="24"/>
          <w:szCs w:val="24"/>
          <w:lang w:val="it-IT"/>
        </w:rPr>
        <w:t xml:space="preserve">non </w:t>
      </w:r>
      <w:r w:rsidR="00BD414D">
        <w:rPr>
          <w:rFonts w:ascii="Baskerville Old Face" w:hAnsi="Baskerville Old Face"/>
          <w:iCs/>
          <w:sz w:val="24"/>
          <w:szCs w:val="24"/>
          <w:lang w:val="it-IT"/>
        </w:rPr>
        <w:t>sempre corri</w:t>
      </w:r>
      <w:r w:rsidR="00663327">
        <w:rPr>
          <w:rFonts w:ascii="Baskerville Old Face" w:hAnsi="Baskerville Old Face"/>
          <w:iCs/>
          <w:sz w:val="24"/>
          <w:szCs w:val="24"/>
          <w:lang w:val="it-IT"/>
        </w:rPr>
        <w:t>s</w:t>
      </w:r>
      <w:r w:rsidR="00BD414D">
        <w:rPr>
          <w:rFonts w:ascii="Baskerville Old Face" w:hAnsi="Baskerville Old Face"/>
          <w:iCs/>
          <w:sz w:val="24"/>
          <w:szCs w:val="24"/>
          <w:lang w:val="it-IT"/>
        </w:rPr>
        <w:t>ponde</w:t>
      </w:r>
      <w:r w:rsidR="00956B9F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7D5C88">
        <w:rPr>
          <w:rFonts w:ascii="Baskerville Old Face" w:hAnsi="Baskerville Old Face"/>
          <w:iCs/>
          <w:sz w:val="24"/>
          <w:szCs w:val="24"/>
          <w:lang w:val="it-IT"/>
        </w:rPr>
        <w:t xml:space="preserve">o </w:t>
      </w:r>
      <w:r w:rsidR="00956B9F">
        <w:rPr>
          <w:rFonts w:ascii="Baskerville Old Face" w:hAnsi="Baskerville Old Face"/>
          <w:iCs/>
          <w:sz w:val="24"/>
          <w:szCs w:val="24"/>
          <w:lang w:val="it-IT"/>
        </w:rPr>
        <w:t>almeno</w:t>
      </w:r>
      <w:r w:rsidR="003177A1">
        <w:rPr>
          <w:rFonts w:ascii="Baskerville Old Face" w:hAnsi="Baskerville Old Face"/>
          <w:iCs/>
          <w:sz w:val="24"/>
          <w:szCs w:val="24"/>
          <w:lang w:val="it-IT"/>
        </w:rPr>
        <w:t xml:space="preserve"> non</w:t>
      </w:r>
      <w:r w:rsidR="007D5C88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56B9F">
        <w:rPr>
          <w:rFonts w:ascii="Baskerville Old Face" w:hAnsi="Baskerville Old Face"/>
          <w:iCs/>
          <w:sz w:val="24"/>
          <w:szCs w:val="24"/>
          <w:lang w:val="it-IT"/>
        </w:rPr>
        <w:t>nei tentativi migliori</w:t>
      </w:r>
      <w:r w:rsidR="00147AD1">
        <w:rPr>
          <w:rFonts w:ascii="Baskerville Old Face" w:hAnsi="Baskerville Old Face"/>
          <w:iCs/>
          <w:sz w:val="24"/>
          <w:szCs w:val="24"/>
          <w:lang w:val="it-IT"/>
        </w:rPr>
        <w:t>, come nel presente</w:t>
      </w:r>
      <w:r w:rsidR="003177A1">
        <w:rPr>
          <w:rFonts w:ascii="Baskerville Old Face" w:hAnsi="Baskerville Old Face"/>
          <w:iCs/>
          <w:sz w:val="24"/>
          <w:szCs w:val="24"/>
          <w:lang w:val="it-IT"/>
        </w:rPr>
        <w:t xml:space="preserve"> –</w:t>
      </w:r>
      <w:r w:rsidR="00880F76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520771">
        <w:rPr>
          <w:rFonts w:ascii="Baskerville Old Face" w:hAnsi="Baskerville Old Face"/>
          <w:iCs/>
          <w:sz w:val="24"/>
          <w:szCs w:val="24"/>
          <w:lang w:val="it-IT"/>
        </w:rPr>
        <w:t xml:space="preserve">una totale de-razionalizzazione </w:t>
      </w:r>
      <w:r w:rsidR="00880F76">
        <w:rPr>
          <w:rFonts w:ascii="Baskerville Old Face" w:hAnsi="Baskerville Old Face"/>
          <w:iCs/>
          <w:sz w:val="24"/>
          <w:szCs w:val="24"/>
          <w:lang w:val="it-IT"/>
        </w:rPr>
        <w:t>dell</w:t>
      </w:r>
      <w:r w:rsidR="00113FC9">
        <w:rPr>
          <w:rFonts w:ascii="Baskerville Old Face" w:hAnsi="Baskerville Old Face"/>
          <w:iCs/>
          <w:sz w:val="24"/>
          <w:szCs w:val="24"/>
          <w:lang w:val="it-IT"/>
        </w:rPr>
        <w:t>a sequenzialità</w:t>
      </w:r>
      <w:r w:rsidR="007D5C88">
        <w:rPr>
          <w:rFonts w:ascii="Baskerville Old Face" w:hAnsi="Baskerville Old Face"/>
          <w:iCs/>
          <w:sz w:val="24"/>
          <w:szCs w:val="24"/>
          <w:lang w:val="it-IT"/>
        </w:rPr>
        <w:t xml:space="preserve"> costitutiva</w:t>
      </w:r>
      <w:r w:rsidR="00113FC9">
        <w:rPr>
          <w:rFonts w:ascii="Baskerville Old Face" w:hAnsi="Baskerville Old Face"/>
          <w:iCs/>
          <w:sz w:val="24"/>
          <w:szCs w:val="24"/>
          <w:lang w:val="it-IT"/>
        </w:rPr>
        <w:t>, ma piuttosto</w:t>
      </w:r>
      <w:r w:rsidR="00E81E80">
        <w:rPr>
          <w:rFonts w:ascii="Baskerville Old Face" w:hAnsi="Baskerville Old Face"/>
          <w:iCs/>
          <w:sz w:val="24"/>
          <w:szCs w:val="24"/>
          <w:lang w:val="it-IT"/>
        </w:rPr>
        <w:t xml:space="preserve"> si verifica</w:t>
      </w:r>
      <w:r w:rsidR="00113FC9">
        <w:rPr>
          <w:rFonts w:ascii="Baskerville Old Face" w:hAnsi="Baskerville Old Face"/>
          <w:iCs/>
          <w:sz w:val="24"/>
          <w:szCs w:val="24"/>
          <w:lang w:val="it-IT"/>
        </w:rPr>
        <w:t xml:space="preserve"> la sostituzione </w:t>
      </w:r>
      <w:r w:rsidR="00112BE1">
        <w:rPr>
          <w:rFonts w:ascii="Baskerville Old Face" w:hAnsi="Baskerville Old Face"/>
          <w:iCs/>
          <w:sz w:val="24"/>
          <w:szCs w:val="24"/>
          <w:lang w:val="it-IT"/>
        </w:rPr>
        <w:t xml:space="preserve">delle logiche </w:t>
      </w:r>
      <w:r w:rsidR="006F3722">
        <w:rPr>
          <w:rFonts w:ascii="Baskerville Old Face" w:hAnsi="Baskerville Old Face"/>
          <w:iCs/>
          <w:sz w:val="24"/>
          <w:szCs w:val="24"/>
          <w:lang w:val="it-IT"/>
        </w:rPr>
        <w:t xml:space="preserve">tradizionali con </w:t>
      </w:r>
      <w:r w:rsidR="00240BE1">
        <w:rPr>
          <w:rFonts w:ascii="Baskerville Old Face" w:hAnsi="Baskerville Old Face"/>
          <w:iCs/>
          <w:sz w:val="24"/>
          <w:szCs w:val="24"/>
          <w:lang w:val="it-IT"/>
        </w:rPr>
        <w:t>sistemi organizzativi di tipo altern</w:t>
      </w:r>
      <w:r w:rsidR="0070733B">
        <w:rPr>
          <w:rFonts w:ascii="Baskerville Old Face" w:hAnsi="Baskerville Old Face"/>
          <w:iCs/>
          <w:sz w:val="24"/>
          <w:szCs w:val="24"/>
          <w:lang w:val="it-IT"/>
        </w:rPr>
        <w:t xml:space="preserve">ativo. </w:t>
      </w:r>
      <w:r w:rsidR="00F325A7">
        <w:rPr>
          <w:rFonts w:ascii="Baskerville Old Face" w:hAnsi="Baskerville Old Face"/>
          <w:iCs/>
          <w:sz w:val="24"/>
          <w:szCs w:val="24"/>
          <w:lang w:val="it-IT"/>
        </w:rPr>
        <w:t xml:space="preserve">Detto in altro modo, </w:t>
      </w:r>
      <w:r w:rsidR="00B76DB6">
        <w:rPr>
          <w:rFonts w:ascii="Baskerville Old Face" w:hAnsi="Baskerville Old Face"/>
          <w:iCs/>
          <w:sz w:val="24"/>
          <w:szCs w:val="24"/>
          <w:lang w:val="it-IT"/>
        </w:rPr>
        <w:t>viene</w:t>
      </w:r>
      <w:r w:rsidR="00F325A7">
        <w:rPr>
          <w:rFonts w:ascii="Baskerville Old Face" w:hAnsi="Baskerville Old Face"/>
          <w:iCs/>
          <w:sz w:val="24"/>
          <w:szCs w:val="24"/>
          <w:lang w:val="it-IT"/>
        </w:rPr>
        <w:t xml:space="preserve"> difficile pensare che </w:t>
      </w:r>
      <w:r w:rsidR="00386DF2">
        <w:rPr>
          <w:rFonts w:ascii="Baskerville Old Face" w:hAnsi="Baskerville Old Face"/>
          <w:iCs/>
          <w:sz w:val="24"/>
          <w:szCs w:val="24"/>
          <w:lang w:val="it-IT"/>
        </w:rPr>
        <w:t xml:space="preserve">un autore </w:t>
      </w:r>
      <w:r w:rsidR="00D20BDA">
        <w:rPr>
          <w:rFonts w:ascii="Baskerville Old Face" w:hAnsi="Baskerville Old Face"/>
          <w:iCs/>
          <w:sz w:val="24"/>
          <w:szCs w:val="24"/>
          <w:lang w:val="it-IT"/>
        </w:rPr>
        <w:t>del calibro di</w:t>
      </w:r>
      <w:r w:rsidR="00386DF2">
        <w:rPr>
          <w:rFonts w:ascii="Baskerville Old Face" w:hAnsi="Baskerville Old Face"/>
          <w:iCs/>
          <w:sz w:val="24"/>
          <w:szCs w:val="24"/>
          <w:lang w:val="it-IT"/>
        </w:rPr>
        <w:t xml:space="preserve"> Caserza, a suo tempo vicin</w:t>
      </w:r>
      <w:r w:rsidR="000026D9">
        <w:rPr>
          <w:rFonts w:ascii="Baskerville Old Face" w:hAnsi="Baskerville Old Face"/>
          <w:iCs/>
          <w:sz w:val="24"/>
          <w:szCs w:val="24"/>
          <w:lang w:val="it-IT"/>
        </w:rPr>
        <w:t>o</w:t>
      </w:r>
      <w:r w:rsidR="00386DF2">
        <w:rPr>
          <w:rFonts w:ascii="Baskerville Old Face" w:hAnsi="Baskerville Old Face"/>
          <w:iCs/>
          <w:sz w:val="24"/>
          <w:szCs w:val="24"/>
          <w:lang w:val="it-IT"/>
        </w:rPr>
        <w:t xml:space="preserve"> alle posture pr</w:t>
      </w:r>
      <w:r w:rsidR="000026D9">
        <w:rPr>
          <w:rFonts w:ascii="Baskerville Old Face" w:hAnsi="Baskerville Old Face"/>
          <w:iCs/>
          <w:sz w:val="24"/>
          <w:szCs w:val="24"/>
          <w:lang w:val="it-IT"/>
        </w:rPr>
        <w:t>og</w:t>
      </w:r>
      <w:r w:rsidR="00F07068">
        <w:rPr>
          <w:rFonts w:ascii="Baskerville Old Face" w:hAnsi="Baskerville Old Face"/>
          <w:iCs/>
          <w:sz w:val="24"/>
          <w:szCs w:val="24"/>
          <w:lang w:val="it-IT"/>
        </w:rPr>
        <w:t xml:space="preserve">rammatiche </w:t>
      </w:r>
      <w:r w:rsidR="00687119">
        <w:rPr>
          <w:rFonts w:ascii="Baskerville Old Face" w:hAnsi="Baskerville Old Face"/>
          <w:iCs/>
          <w:sz w:val="24"/>
          <w:szCs w:val="24"/>
          <w:lang w:val="it-IT"/>
        </w:rPr>
        <w:t>del Gruppo 93 e</w:t>
      </w:r>
      <w:r w:rsidR="00FB42D8">
        <w:rPr>
          <w:rFonts w:ascii="Baskerville Old Face" w:hAnsi="Baskerville Old Face"/>
          <w:iCs/>
          <w:sz w:val="24"/>
          <w:szCs w:val="24"/>
          <w:lang w:val="it-IT"/>
        </w:rPr>
        <w:t xml:space="preserve"> assai devoto</w:t>
      </w:r>
      <w:r w:rsidR="00687119">
        <w:rPr>
          <w:rFonts w:ascii="Baskerville Old Face" w:hAnsi="Baskerville Old Face"/>
          <w:iCs/>
          <w:sz w:val="24"/>
          <w:szCs w:val="24"/>
          <w:lang w:val="it-IT"/>
        </w:rPr>
        <w:t xml:space="preserve"> alla nozione </w:t>
      </w:r>
      <w:r w:rsidR="00A60F04">
        <w:rPr>
          <w:rFonts w:ascii="Baskerville Old Face" w:hAnsi="Baskerville Old Face"/>
          <w:iCs/>
          <w:sz w:val="24"/>
          <w:szCs w:val="24"/>
          <w:lang w:val="it-IT"/>
        </w:rPr>
        <w:t xml:space="preserve">sanguinetiana di </w:t>
      </w:r>
      <w:r w:rsidR="00EF42E1">
        <w:rPr>
          <w:rFonts w:ascii="Baskerville Old Face" w:hAnsi="Baskerville Old Face"/>
          <w:iCs/>
          <w:sz w:val="24"/>
          <w:szCs w:val="24"/>
          <w:lang w:val="it-IT"/>
        </w:rPr>
        <w:t>sabotaggio letterario</w:t>
      </w:r>
      <w:r w:rsidR="00ED5112">
        <w:rPr>
          <w:rFonts w:ascii="Baskerville Old Face" w:hAnsi="Baskerville Old Face"/>
          <w:iCs/>
          <w:sz w:val="24"/>
          <w:szCs w:val="24"/>
          <w:lang w:val="it-IT"/>
        </w:rPr>
        <w:t xml:space="preserve"> (</w:t>
      </w:r>
      <w:r w:rsidR="00186736">
        <w:rPr>
          <w:rFonts w:ascii="Baskerville Old Face" w:hAnsi="Baskerville Old Face"/>
          <w:iCs/>
          <w:sz w:val="24"/>
          <w:szCs w:val="24"/>
          <w:lang w:val="it-IT"/>
        </w:rPr>
        <w:t xml:space="preserve">in quanto superamento del “letteraturese” attraverso </w:t>
      </w:r>
      <w:r w:rsidR="0013130E">
        <w:rPr>
          <w:rFonts w:ascii="Baskerville Old Face" w:hAnsi="Baskerville Old Face"/>
          <w:iCs/>
          <w:sz w:val="24"/>
          <w:szCs w:val="24"/>
          <w:lang w:val="it-IT"/>
        </w:rPr>
        <w:t>un «supplemento di letteratura</w:t>
      </w:r>
      <w:r w:rsidR="00F07068">
        <w:rPr>
          <w:rFonts w:ascii="Baskerville Old Face" w:hAnsi="Baskerville Old Face"/>
          <w:iCs/>
          <w:sz w:val="24"/>
          <w:szCs w:val="24"/>
          <w:lang w:val="it-IT"/>
        </w:rPr>
        <w:t>»</w:t>
      </w:r>
      <w:r w:rsidR="00ED5112">
        <w:rPr>
          <w:rFonts w:ascii="Baskerville Old Face" w:hAnsi="Baskerville Old Face"/>
          <w:iCs/>
          <w:sz w:val="24"/>
          <w:szCs w:val="24"/>
          <w:lang w:val="it-IT"/>
        </w:rPr>
        <w:t>)</w:t>
      </w:r>
      <w:r w:rsidR="0013130E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ED5112">
        <w:rPr>
          <w:rFonts w:ascii="Baskerville Old Face" w:hAnsi="Baskerville Old Face"/>
          <w:iCs/>
          <w:sz w:val="24"/>
          <w:szCs w:val="24"/>
          <w:lang w:val="it-IT"/>
        </w:rPr>
        <w:t>abbia</w:t>
      </w:r>
      <w:r w:rsidR="004802BF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ED5112">
        <w:rPr>
          <w:rFonts w:ascii="Baskerville Old Face" w:hAnsi="Baskerville Old Face"/>
          <w:iCs/>
          <w:sz w:val="24"/>
          <w:szCs w:val="24"/>
          <w:lang w:val="it-IT"/>
        </w:rPr>
        <w:t xml:space="preserve">agito all’allestimento </w:t>
      </w:r>
      <w:r w:rsidR="00BC5C81">
        <w:rPr>
          <w:rFonts w:ascii="Baskerville Old Face" w:hAnsi="Baskerville Old Face"/>
          <w:iCs/>
          <w:sz w:val="24"/>
          <w:szCs w:val="24"/>
          <w:lang w:val="it-IT"/>
        </w:rPr>
        <w:t xml:space="preserve">di un dispositivo testuale così carico di </w:t>
      </w:r>
      <w:r w:rsidR="00576CCD">
        <w:rPr>
          <w:rFonts w:ascii="Baskerville Old Face" w:hAnsi="Baskerville Old Face"/>
          <w:iCs/>
          <w:sz w:val="24"/>
          <w:szCs w:val="24"/>
          <w:lang w:val="it-IT"/>
        </w:rPr>
        <w:t xml:space="preserve">presupposti </w:t>
      </w:r>
      <w:r w:rsidR="002E6BEC">
        <w:rPr>
          <w:rFonts w:ascii="Baskerville Old Face" w:hAnsi="Baskerville Old Face"/>
          <w:iCs/>
          <w:sz w:val="24"/>
          <w:szCs w:val="24"/>
          <w:lang w:val="it-IT"/>
        </w:rPr>
        <w:t xml:space="preserve">ideologici in modo </w:t>
      </w:r>
      <w:r w:rsidR="002B21EF">
        <w:rPr>
          <w:rFonts w:ascii="Baskerville Old Face" w:hAnsi="Baskerville Old Face"/>
          <w:iCs/>
          <w:sz w:val="24"/>
          <w:szCs w:val="24"/>
          <w:lang w:val="it-IT"/>
        </w:rPr>
        <w:t>totalmente arbitrario</w:t>
      </w:r>
      <w:r w:rsidR="00AF4149">
        <w:rPr>
          <w:rFonts w:ascii="Baskerville Old Face" w:hAnsi="Baskerville Old Face"/>
          <w:iCs/>
          <w:sz w:val="24"/>
          <w:szCs w:val="24"/>
          <w:lang w:val="it-IT"/>
        </w:rPr>
        <w:t xml:space="preserve"> e fortuito</w:t>
      </w:r>
      <w:r w:rsidR="00C6453F">
        <w:rPr>
          <w:rFonts w:ascii="Baskerville Old Face" w:hAnsi="Baskerville Old Face"/>
          <w:iCs/>
          <w:sz w:val="24"/>
          <w:szCs w:val="24"/>
          <w:lang w:val="it-IT"/>
        </w:rPr>
        <w:t>.</w:t>
      </w:r>
      <w:r w:rsidR="00756CEF">
        <w:rPr>
          <w:rFonts w:ascii="Baskerville Old Face" w:hAnsi="Baskerville Old Face"/>
          <w:iCs/>
          <w:sz w:val="24"/>
          <w:szCs w:val="24"/>
          <w:lang w:val="it-IT"/>
        </w:rPr>
        <w:t xml:space="preserve"> Per converso</w:t>
      </w:r>
      <w:r w:rsidR="00C6453F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AA512A">
        <w:rPr>
          <w:rFonts w:ascii="Baskerville Old Face" w:hAnsi="Baskerville Old Face"/>
          <w:iCs/>
          <w:sz w:val="24"/>
          <w:szCs w:val="24"/>
          <w:lang w:val="it-IT"/>
        </w:rPr>
        <w:t xml:space="preserve">si deve credere </w:t>
      </w:r>
      <w:r w:rsidR="00F35B5E">
        <w:rPr>
          <w:rFonts w:ascii="Baskerville Old Face" w:hAnsi="Baskerville Old Face"/>
          <w:iCs/>
          <w:sz w:val="24"/>
          <w:szCs w:val="24"/>
          <w:lang w:val="it-IT"/>
        </w:rPr>
        <w:t xml:space="preserve">all’esistenza di percorsi </w:t>
      </w:r>
      <w:r w:rsidR="00D81B81">
        <w:rPr>
          <w:rFonts w:ascii="Baskerville Old Face" w:hAnsi="Baskerville Old Face"/>
          <w:iCs/>
          <w:sz w:val="24"/>
          <w:szCs w:val="24"/>
          <w:lang w:val="it-IT"/>
        </w:rPr>
        <w:t xml:space="preserve">significativi (nel senso della significazione) </w:t>
      </w:r>
      <w:r w:rsidR="009C17DD">
        <w:rPr>
          <w:rFonts w:ascii="Baskerville Old Face" w:hAnsi="Baskerville Old Face"/>
          <w:iCs/>
          <w:sz w:val="24"/>
          <w:szCs w:val="24"/>
          <w:lang w:val="it-IT"/>
        </w:rPr>
        <w:t xml:space="preserve">non direttamente osservabili, e che perciò richiedono </w:t>
      </w:r>
      <w:r w:rsidR="00AF12ED">
        <w:rPr>
          <w:rFonts w:ascii="Baskerville Old Face" w:hAnsi="Baskerville Old Face"/>
          <w:iCs/>
          <w:sz w:val="24"/>
          <w:szCs w:val="24"/>
          <w:lang w:val="it-IT"/>
        </w:rPr>
        <w:t>al lettore</w:t>
      </w:r>
      <w:r w:rsidR="008D2B53">
        <w:rPr>
          <w:rFonts w:ascii="Baskerville Old Face" w:hAnsi="Baskerville Old Face"/>
          <w:iCs/>
          <w:sz w:val="24"/>
          <w:szCs w:val="24"/>
          <w:lang w:val="it-IT"/>
        </w:rPr>
        <w:t xml:space="preserve"> un maggiore investimento </w:t>
      </w:r>
      <w:r w:rsidR="00FC4469">
        <w:rPr>
          <w:rFonts w:ascii="Baskerville Old Face" w:hAnsi="Baskerville Old Face"/>
          <w:iCs/>
          <w:sz w:val="24"/>
          <w:szCs w:val="24"/>
          <w:lang w:val="it-IT"/>
        </w:rPr>
        <w:t xml:space="preserve">partecipativo </w:t>
      </w:r>
      <w:r w:rsidR="008D2B53">
        <w:rPr>
          <w:rFonts w:ascii="Baskerville Old Face" w:hAnsi="Baskerville Old Face"/>
          <w:iCs/>
          <w:sz w:val="24"/>
          <w:szCs w:val="24"/>
          <w:lang w:val="it-IT"/>
        </w:rPr>
        <w:t>in fase di decrittazione</w:t>
      </w:r>
      <w:r w:rsidR="00495529">
        <w:rPr>
          <w:rFonts w:ascii="Baskerville Old Face" w:hAnsi="Baskerville Old Face"/>
          <w:iCs/>
          <w:sz w:val="24"/>
          <w:szCs w:val="24"/>
          <w:lang w:val="it-IT"/>
        </w:rPr>
        <w:t>. Un</w:t>
      </w:r>
      <w:r w:rsidR="007C3476">
        <w:rPr>
          <w:rFonts w:ascii="Baskerville Old Face" w:hAnsi="Baskerville Old Face"/>
          <w:iCs/>
          <w:sz w:val="24"/>
          <w:szCs w:val="24"/>
          <w:lang w:val="it-IT"/>
        </w:rPr>
        <w:t>o</w:t>
      </w:r>
      <w:r w:rsidR="00495529">
        <w:rPr>
          <w:rFonts w:ascii="Baskerville Old Face" w:hAnsi="Baskerville Old Face"/>
          <w:iCs/>
          <w:sz w:val="24"/>
          <w:szCs w:val="24"/>
          <w:lang w:val="it-IT"/>
        </w:rPr>
        <w:t xml:space="preserve"> di quest</w:t>
      </w:r>
      <w:r w:rsidR="007C3476">
        <w:rPr>
          <w:rFonts w:ascii="Baskerville Old Face" w:hAnsi="Baskerville Old Face"/>
          <w:iCs/>
          <w:sz w:val="24"/>
          <w:szCs w:val="24"/>
          <w:lang w:val="it-IT"/>
        </w:rPr>
        <w:t>i</w:t>
      </w:r>
      <w:r w:rsidR="00495529">
        <w:rPr>
          <w:rFonts w:ascii="Baskerville Old Face" w:hAnsi="Baskerville Old Face"/>
          <w:iCs/>
          <w:sz w:val="24"/>
          <w:szCs w:val="24"/>
          <w:lang w:val="it-IT"/>
        </w:rPr>
        <w:t xml:space="preserve"> potrebbe</w:t>
      </w:r>
      <w:r w:rsidR="008260F0">
        <w:rPr>
          <w:rFonts w:ascii="Baskerville Old Face" w:hAnsi="Baskerville Old Face"/>
          <w:iCs/>
          <w:sz w:val="24"/>
          <w:szCs w:val="24"/>
          <w:lang w:val="it-IT"/>
        </w:rPr>
        <w:t xml:space="preserve"> emergere</w:t>
      </w:r>
      <w:r w:rsidR="00495529">
        <w:rPr>
          <w:rFonts w:ascii="Baskerville Old Face" w:hAnsi="Baskerville Old Face"/>
          <w:iCs/>
          <w:sz w:val="24"/>
          <w:szCs w:val="24"/>
          <w:lang w:val="it-IT"/>
        </w:rPr>
        <w:t xml:space="preserve">, a fronte </w:t>
      </w:r>
      <w:r w:rsidR="007C3476">
        <w:rPr>
          <w:rFonts w:ascii="Baskerville Old Face" w:hAnsi="Baskerville Old Face"/>
          <w:iCs/>
          <w:sz w:val="24"/>
          <w:szCs w:val="24"/>
          <w:lang w:val="it-IT"/>
        </w:rPr>
        <w:t xml:space="preserve">di una molteplicità </w:t>
      </w:r>
      <w:r w:rsidR="001D7D7E">
        <w:rPr>
          <w:rFonts w:ascii="Baskerville Old Face" w:hAnsi="Baskerville Old Face"/>
          <w:iCs/>
          <w:sz w:val="24"/>
          <w:szCs w:val="24"/>
          <w:lang w:val="it-IT"/>
        </w:rPr>
        <w:t xml:space="preserve">potenziale </w:t>
      </w:r>
      <w:r w:rsidR="00C9598A">
        <w:rPr>
          <w:rFonts w:ascii="Baskerville Old Face" w:hAnsi="Baskerville Old Face"/>
          <w:iCs/>
          <w:sz w:val="24"/>
          <w:szCs w:val="24"/>
          <w:lang w:val="it-IT"/>
        </w:rPr>
        <w:t xml:space="preserve">di stratificazioni </w:t>
      </w:r>
      <w:r w:rsidR="003C20A0">
        <w:rPr>
          <w:rFonts w:ascii="Baskerville Old Face" w:hAnsi="Baskerville Old Face"/>
          <w:iCs/>
          <w:sz w:val="24"/>
          <w:szCs w:val="24"/>
          <w:lang w:val="it-IT"/>
        </w:rPr>
        <w:t>semiotiche</w:t>
      </w:r>
      <w:r w:rsidR="005038C8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FE5ACE">
        <w:rPr>
          <w:rFonts w:ascii="Baskerville Old Face" w:hAnsi="Baskerville Old Face"/>
          <w:iCs/>
          <w:sz w:val="24"/>
          <w:szCs w:val="24"/>
          <w:lang w:val="it-IT"/>
        </w:rPr>
        <w:t xml:space="preserve">che esulano da qualsivoglia tentativo di </w:t>
      </w:r>
      <w:r w:rsidR="00FE5ACE">
        <w:rPr>
          <w:rFonts w:ascii="Baskerville Old Face" w:hAnsi="Baskerville Old Face"/>
          <w:i/>
          <w:sz w:val="24"/>
          <w:szCs w:val="24"/>
          <w:lang w:val="it-IT"/>
        </w:rPr>
        <w:t>reductio ad unum</w:t>
      </w:r>
      <w:r w:rsidR="00FE5ACE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812D8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EB562A">
        <w:rPr>
          <w:rFonts w:ascii="Baskerville Old Face" w:hAnsi="Baskerville Old Face"/>
          <w:iCs/>
          <w:sz w:val="24"/>
          <w:szCs w:val="24"/>
          <w:lang w:val="it-IT"/>
        </w:rPr>
        <w:t xml:space="preserve">osservando il processo di focalizzazione </w:t>
      </w:r>
      <w:r w:rsidR="00B76DB6">
        <w:rPr>
          <w:rFonts w:ascii="Baskerville Old Face" w:hAnsi="Baskerville Old Face"/>
          <w:iCs/>
          <w:sz w:val="24"/>
          <w:szCs w:val="24"/>
          <w:lang w:val="it-IT"/>
        </w:rPr>
        <w:t>rovesciata</w:t>
      </w:r>
      <w:r w:rsidR="00EB562A">
        <w:rPr>
          <w:rFonts w:ascii="Baskerville Old Face" w:hAnsi="Baskerville Old Face"/>
          <w:iCs/>
          <w:sz w:val="24"/>
          <w:szCs w:val="24"/>
          <w:lang w:val="it-IT"/>
        </w:rPr>
        <w:t xml:space="preserve"> (o centri</w:t>
      </w:r>
      <w:r w:rsidR="009770D6">
        <w:rPr>
          <w:rFonts w:ascii="Baskerville Old Face" w:hAnsi="Baskerville Old Face"/>
          <w:iCs/>
          <w:sz w:val="24"/>
          <w:szCs w:val="24"/>
          <w:lang w:val="it-IT"/>
        </w:rPr>
        <w:t>fuga</w:t>
      </w:r>
      <w:r w:rsidR="00EB562A">
        <w:rPr>
          <w:rFonts w:ascii="Baskerville Old Face" w:hAnsi="Baskerville Old Face"/>
          <w:iCs/>
          <w:sz w:val="24"/>
          <w:szCs w:val="24"/>
          <w:lang w:val="it-IT"/>
        </w:rPr>
        <w:t xml:space="preserve">) </w:t>
      </w:r>
      <w:r w:rsidR="00B76DB6">
        <w:rPr>
          <w:rFonts w:ascii="Baskerville Old Face" w:hAnsi="Baskerville Old Face"/>
          <w:iCs/>
          <w:sz w:val="24"/>
          <w:szCs w:val="24"/>
          <w:lang w:val="it-IT"/>
        </w:rPr>
        <w:t>attraverso</w:t>
      </w:r>
      <w:r w:rsidR="007A4017">
        <w:rPr>
          <w:rFonts w:ascii="Baskerville Old Face" w:hAnsi="Baskerville Old Face"/>
          <w:iCs/>
          <w:sz w:val="24"/>
          <w:szCs w:val="24"/>
          <w:lang w:val="it-IT"/>
        </w:rPr>
        <w:t xml:space="preserve"> cui, da</w:t>
      </w:r>
      <w:r w:rsidR="00284375">
        <w:rPr>
          <w:rFonts w:ascii="Baskerville Old Face" w:hAnsi="Baskerville Old Face"/>
          <w:iCs/>
          <w:sz w:val="24"/>
          <w:szCs w:val="24"/>
          <w:lang w:val="it-IT"/>
        </w:rPr>
        <w:t xml:space="preserve"> una prospettiva </w:t>
      </w:r>
      <w:r w:rsidR="00303DC7">
        <w:rPr>
          <w:rFonts w:ascii="Baskerville Old Face" w:hAnsi="Baskerville Old Face"/>
          <w:iCs/>
          <w:sz w:val="24"/>
          <w:szCs w:val="24"/>
          <w:lang w:val="it-IT"/>
        </w:rPr>
        <w:t xml:space="preserve">eminentemente </w:t>
      </w:r>
      <w:r w:rsidR="00284375">
        <w:rPr>
          <w:rFonts w:ascii="Baskerville Old Face" w:hAnsi="Baskerville Old Face"/>
          <w:iCs/>
          <w:sz w:val="24"/>
          <w:szCs w:val="24"/>
          <w:lang w:val="it-IT"/>
        </w:rPr>
        <w:t>mac</w:t>
      </w:r>
      <w:r w:rsidR="00EF069A">
        <w:rPr>
          <w:rFonts w:ascii="Baskerville Old Face" w:hAnsi="Baskerville Old Face"/>
          <w:iCs/>
          <w:sz w:val="24"/>
          <w:szCs w:val="24"/>
          <w:lang w:val="it-IT"/>
        </w:rPr>
        <w:t>r</w:t>
      </w:r>
      <w:r w:rsidR="00284375">
        <w:rPr>
          <w:rFonts w:ascii="Baskerville Old Face" w:hAnsi="Baskerville Old Face"/>
          <w:iCs/>
          <w:sz w:val="24"/>
          <w:szCs w:val="24"/>
          <w:lang w:val="it-IT"/>
        </w:rPr>
        <w:t>ostrutturale</w:t>
      </w:r>
      <w:r w:rsidR="00D62BE8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B47FFA">
        <w:rPr>
          <w:rFonts w:ascii="Baskerville Old Face" w:hAnsi="Baskerville Old Face"/>
          <w:iCs/>
          <w:sz w:val="24"/>
          <w:szCs w:val="24"/>
          <w:lang w:val="it-IT"/>
        </w:rPr>
        <w:t>sembra</w:t>
      </w:r>
      <w:r w:rsidR="00D62BE8">
        <w:rPr>
          <w:rFonts w:ascii="Baskerville Old Face" w:hAnsi="Baskerville Old Face"/>
          <w:iCs/>
          <w:sz w:val="24"/>
          <w:szCs w:val="24"/>
          <w:lang w:val="it-IT"/>
        </w:rPr>
        <w:t xml:space="preserve"> gestita</w:t>
      </w:r>
      <w:r w:rsidR="00284375">
        <w:rPr>
          <w:rFonts w:ascii="Baskerville Old Face" w:hAnsi="Baskerville Old Face"/>
          <w:iCs/>
          <w:sz w:val="24"/>
          <w:szCs w:val="24"/>
          <w:lang w:val="it-IT"/>
        </w:rPr>
        <w:t xml:space="preserve"> la </w:t>
      </w:r>
      <w:r w:rsidR="00AC5F53">
        <w:rPr>
          <w:rFonts w:ascii="Baskerville Old Face" w:hAnsi="Baskerville Old Face"/>
          <w:iCs/>
          <w:sz w:val="24"/>
          <w:szCs w:val="24"/>
          <w:lang w:val="it-IT"/>
        </w:rPr>
        <w:t>messa in scena</w:t>
      </w:r>
      <w:r w:rsidR="00E07A36">
        <w:rPr>
          <w:rFonts w:ascii="Baskerville Old Face" w:hAnsi="Baskerville Old Face"/>
          <w:iCs/>
          <w:sz w:val="24"/>
          <w:szCs w:val="24"/>
          <w:lang w:val="it-IT"/>
        </w:rPr>
        <w:t xml:space="preserve"> del</w:t>
      </w:r>
      <w:r w:rsidR="00B02640">
        <w:rPr>
          <w:rFonts w:ascii="Baskerville Old Face" w:hAnsi="Baskerville Old Face"/>
          <w:iCs/>
          <w:sz w:val="24"/>
          <w:szCs w:val="24"/>
          <w:lang w:val="it-IT"/>
        </w:rPr>
        <w:t xml:space="preserve"> processo di smaterializzazione </w:t>
      </w:r>
      <w:r w:rsidR="00D62BE8">
        <w:rPr>
          <w:rFonts w:ascii="Baskerville Old Face" w:hAnsi="Baskerville Old Face"/>
          <w:iCs/>
          <w:sz w:val="24"/>
          <w:szCs w:val="24"/>
          <w:lang w:val="it-IT"/>
        </w:rPr>
        <w:t xml:space="preserve">che sulla lunga durata ha </w:t>
      </w:r>
      <w:r w:rsidR="0048482A">
        <w:rPr>
          <w:rFonts w:ascii="Baskerville Old Face" w:hAnsi="Baskerville Old Face"/>
          <w:iCs/>
          <w:sz w:val="24"/>
          <w:szCs w:val="24"/>
          <w:lang w:val="it-IT"/>
        </w:rPr>
        <w:t>interessato</w:t>
      </w:r>
      <w:r w:rsidR="00D62BE8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833A35">
        <w:rPr>
          <w:rFonts w:ascii="Baskerville Old Face" w:hAnsi="Baskerville Old Face"/>
          <w:iCs/>
          <w:sz w:val="24"/>
          <w:szCs w:val="24"/>
          <w:lang w:val="it-IT"/>
        </w:rPr>
        <w:t>il volto</w:t>
      </w:r>
      <w:r w:rsidR="009B47EC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B47EC">
        <w:rPr>
          <w:rFonts w:ascii="Baskerville Old Face" w:hAnsi="Baskerville Old Face"/>
          <w:iCs/>
          <w:sz w:val="24"/>
          <w:szCs w:val="24"/>
          <w:lang w:val="it-IT"/>
        </w:rPr>
        <w:lastRenderedPageBreak/>
        <w:t xml:space="preserve">cangiante delle forme di </w:t>
      </w:r>
      <w:r w:rsidR="009770D6">
        <w:rPr>
          <w:rFonts w:ascii="Baskerville Old Face" w:hAnsi="Baskerville Old Face"/>
          <w:iCs/>
          <w:sz w:val="24"/>
          <w:szCs w:val="24"/>
          <w:lang w:val="it-IT"/>
        </w:rPr>
        <w:t>dominio</w:t>
      </w:r>
      <w:r w:rsidR="009B47EC">
        <w:rPr>
          <w:rFonts w:ascii="Baskerville Old Face" w:hAnsi="Baskerville Old Face"/>
          <w:iCs/>
          <w:sz w:val="24"/>
          <w:szCs w:val="24"/>
          <w:lang w:val="it-IT"/>
        </w:rPr>
        <w:t xml:space="preserve">: </w:t>
      </w:r>
      <w:r w:rsidR="008C27E0">
        <w:rPr>
          <w:rFonts w:ascii="Baskerville Old Face" w:hAnsi="Baskerville Old Face"/>
          <w:iCs/>
          <w:sz w:val="24"/>
          <w:szCs w:val="24"/>
          <w:lang w:val="it-IT"/>
        </w:rPr>
        <w:t xml:space="preserve">dalla brutalità </w:t>
      </w:r>
      <w:r w:rsidR="00E80374">
        <w:rPr>
          <w:rFonts w:ascii="Baskerville Old Face" w:hAnsi="Baskerville Old Face"/>
          <w:iCs/>
          <w:sz w:val="24"/>
          <w:szCs w:val="24"/>
          <w:lang w:val="it-IT"/>
        </w:rPr>
        <w:t xml:space="preserve">frontale </w:t>
      </w:r>
      <w:r w:rsidR="003452DD">
        <w:rPr>
          <w:rFonts w:ascii="Baskerville Old Face" w:hAnsi="Baskerville Old Face"/>
          <w:iCs/>
          <w:sz w:val="24"/>
          <w:szCs w:val="24"/>
          <w:lang w:val="it-IT"/>
        </w:rPr>
        <w:t xml:space="preserve">e sanguinolenta </w:t>
      </w:r>
      <w:r w:rsidR="000B61A3">
        <w:rPr>
          <w:rFonts w:ascii="Baskerville Old Face" w:hAnsi="Baskerville Old Face"/>
          <w:iCs/>
          <w:sz w:val="24"/>
          <w:szCs w:val="24"/>
          <w:lang w:val="it-IT"/>
        </w:rPr>
        <w:t>dell’usurpazione coloniale</w:t>
      </w:r>
      <w:r w:rsidR="00E46AFF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2D625B">
        <w:rPr>
          <w:rFonts w:ascii="Baskerville Old Face" w:hAnsi="Baskerville Old Face"/>
          <w:iCs/>
          <w:sz w:val="24"/>
          <w:szCs w:val="24"/>
          <w:lang w:val="it-IT"/>
        </w:rPr>
        <w:t xml:space="preserve">alla </w:t>
      </w:r>
      <w:r w:rsidR="00A339B3">
        <w:rPr>
          <w:rFonts w:ascii="Baskerville Old Face" w:hAnsi="Baskerville Old Face"/>
          <w:iCs/>
          <w:sz w:val="24"/>
          <w:szCs w:val="24"/>
          <w:lang w:val="it-IT"/>
        </w:rPr>
        <w:t xml:space="preserve">violenza </w:t>
      </w:r>
      <w:r w:rsidR="00A67674">
        <w:rPr>
          <w:rFonts w:ascii="Baskerville Old Face" w:hAnsi="Baskerville Old Face"/>
          <w:iCs/>
          <w:sz w:val="24"/>
          <w:szCs w:val="24"/>
          <w:lang w:val="it-IT"/>
        </w:rPr>
        <w:t>ineffabile</w:t>
      </w:r>
      <w:r w:rsidR="00C11335">
        <w:rPr>
          <w:rFonts w:ascii="Baskerville Old Face" w:hAnsi="Baskerville Old Face"/>
          <w:iCs/>
          <w:sz w:val="24"/>
          <w:szCs w:val="24"/>
          <w:lang w:val="it-IT"/>
        </w:rPr>
        <w:t xml:space="preserve"> (</w:t>
      </w:r>
      <w:r w:rsidR="00FA5581">
        <w:rPr>
          <w:rFonts w:ascii="Baskerville Old Face" w:hAnsi="Baskerville Old Face"/>
          <w:iCs/>
          <w:sz w:val="24"/>
          <w:szCs w:val="24"/>
          <w:lang w:val="it-IT"/>
        </w:rPr>
        <w:t>ma</w:t>
      </w:r>
      <w:r w:rsidR="00A67674">
        <w:rPr>
          <w:rFonts w:ascii="Baskerville Old Face" w:hAnsi="Baskerville Old Face"/>
          <w:iCs/>
          <w:sz w:val="24"/>
          <w:szCs w:val="24"/>
          <w:lang w:val="it-IT"/>
        </w:rPr>
        <w:t xml:space="preserve"> non per questo meno </w:t>
      </w:r>
      <w:r w:rsidR="008716EE">
        <w:rPr>
          <w:rFonts w:ascii="Baskerville Old Face" w:hAnsi="Baskerville Old Face"/>
          <w:iCs/>
          <w:sz w:val="24"/>
          <w:szCs w:val="24"/>
          <w:lang w:val="it-IT"/>
        </w:rPr>
        <w:t>brutale</w:t>
      </w:r>
      <w:r w:rsidR="00C11335">
        <w:rPr>
          <w:rFonts w:ascii="Baskerville Old Face" w:hAnsi="Baskerville Old Face"/>
          <w:iCs/>
          <w:sz w:val="24"/>
          <w:szCs w:val="24"/>
          <w:lang w:val="it-IT"/>
        </w:rPr>
        <w:t>)</w:t>
      </w:r>
      <w:r w:rsidR="001F7FBC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F9061C">
        <w:rPr>
          <w:rFonts w:ascii="Baskerville Old Face" w:hAnsi="Baskerville Old Face"/>
          <w:iCs/>
          <w:sz w:val="24"/>
          <w:szCs w:val="24"/>
          <w:lang w:val="it-IT"/>
        </w:rPr>
        <w:t>del</w:t>
      </w:r>
      <w:r w:rsidR="00A53AFA">
        <w:rPr>
          <w:rFonts w:ascii="Baskerville Old Face" w:hAnsi="Baskerville Old Face"/>
          <w:iCs/>
          <w:sz w:val="24"/>
          <w:szCs w:val="24"/>
          <w:lang w:val="it-IT"/>
        </w:rPr>
        <w:t xml:space="preserve"> potere bancario.</w:t>
      </w:r>
      <w:r w:rsidR="00511AB5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875F98">
        <w:rPr>
          <w:rFonts w:ascii="Baskerville Old Face" w:hAnsi="Baskerville Old Face"/>
          <w:iCs/>
          <w:sz w:val="24"/>
          <w:szCs w:val="24"/>
          <w:lang w:val="it-IT"/>
        </w:rPr>
        <w:t>Lo stess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 xml:space="preserve">o fenomeno risulta </w:t>
      </w:r>
      <w:r w:rsidR="00E51D4C">
        <w:rPr>
          <w:rFonts w:ascii="Baskerville Old Face" w:hAnsi="Baskerville Old Face"/>
          <w:iCs/>
          <w:sz w:val="24"/>
          <w:szCs w:val="24"/>
          <w:lang w:val="it-IT"/>
        </w:rPr>
        <w:t>però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 xml:space="preserve"> irrilevante se si bada </w:t>
      </w:r>
      <w:r w:rsidR="00C33EFB">
        <w:rPr>
          <w:rFonts w:ascii="Baskerville Old Face" w:hAnsi="Baskerville Old Face"/>
          <w:iCs/>
          <w:sz w:val="24"/>
          <w:szCs w:val="24"/>
          <w:lang w:val="it-IT"/>
        </w:rPr>
        <w:t>soltanto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 xml:space="preserve"> alla dimensione </w:t>
      </w:r>
      <w:r w:rsidR="00511AB5">
        <w:rPr>
          <w:rFonts w:ascii="Baskerville Old Face" w:hAnsi="Baskerville Old Face"/>
          <w:iCs/>
          <w:sz w:val="24"/>
          <w:szCs w:val="24"/>
          <w:lang w:val="it-IT"/>
        </w:rPr>
        <w:t>microstrutturale</w:t>
      </w:r>
      <w:r w:rsidR="003C14E1">
        <w:rPr>
          <w:rFonts w:ascii="Baskerville Old Face" w:hAnsi="Baskerville Old Face"/>
          <w:iCs/>
          <w:sz w:val="24"/>
          <w:szCs w:val="24"/>
          <w:lang w:val="it-IT"/>
        </w:rPr>
        <w:t>, ove</w:t>
      </w:r>
      <w:r w:rsidR="00385DDE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C33EFB">
        <w:rPr>
          <w:rFonts w:ascii="Baskerville Old Face" w:hAnsi="Baskerville Old Face"/>
          <w:iCs/>
          <w:sz w:val="24"/>
          <w:szCs w:val="24"/>
          <w:lang w:val="it-IT"/>
        </w:rPr>
        <w:t xml:space="preserve">la grana </w:t>
      </w:r>
      <w:r w:rsidR="00B962E2">
        <w:rPr>
          <w:rFonts w:ascii="Baskerville Old Face" w:hAnsi="Baskerville Old Face"/>
          <w:iCs/>
          <w:sz w:val="24"/>
          <w:szCs w:val="24"/>
          <w:lang w:val="it-IT"/>
        </w:rPr>
        <w:t>composita</w:t>
      </w:r>
      <w:r w:rsidR="008F332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C33EFB">
        <w:rPr>
          <w:rFonts w:ascii="Baskerville Old Face" w:hAnsi="Baskerville Old Face"/>
          <w:iCs/>
          <w:sz w:val="24"/>
          <w:szCs w:val="24"/>
          <w:lang w:val="it-IT"/>
        </w:rPr>
        <w:t>dei materiali montati</w:t>
      </w:r>
      <w:r w:rsidR="008F332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511AB5">
        <w:rPr>
          <w:rFonts w:ascii="Baskerville Old Face" w:hAnsi="Baskerville Old Face"/>
          <w:iCs/>
          <w:sz w:val="24"/>
          <w:szCs w:val="24"/>
          <w:lang w:val="it-IT"/>
        </w:rPr>
        <w:t xml:space="preserve">si vuole funzionale a produrre </w:t>
      </w:r>
      <w:r w:rsidR="004B1628">
        <w:rPr>
          <w:rFonts w:ascii="Baskerville Old Face" w:hAnsi="Baskerville Old Face"/>
          <w:iCs/>
          <w:sz w:val="24"/>
          <w:szCs w:val="24"/>
          <w:lang w:val="it-IT"/>
        </w:rPr>
        <w:t>subitanee</w:t>
      </w:r>
      <w:r w:rsidR="00511AB5">
        <w:rPr>
          <w:rFonts w:ascii="Baskerville Old Face" w:hAnsi="Baskerville Old Face"/>
          <w:iCs/>
          <w:sz w:val="24"/>
          <w:szCs w:val="24"/>
          <w:lang w:val="it-IT"/>
        </w:rPr>
        <w:t xml:space="preserve"> sconnessioni </w:t>
      </w:r>
      <w:r w:rsidR="00AC5F53">
        <w:rPr>
          <w:rFonts w:ascii="Baskerville Old Face" w:hAnsi="Baskerville Old Face"/>
          <w:iCs/>
          <w:sz w:val="24"/>
          <w:szCs w:val="24"/>
          <w:lang w:val="it-IT"/>
        </w:rPr>
        <w:t>temporali</w:t>
      </w:r>
      <w:r w:rsidR="00511AB5">
        <w:rPr>
          <w:rFonts w:ascii="Baskerville Old Face" w:hAnsi="Baskerville Old Face"/>
          <w:iCs/>
          <w:sz w:val="24"/>
          <w:szCs w:val="24"/>
          <w:lang w:val="it-IT"/>
        </w:rPr>
        <w:t xml:space="preserve"> tra una tessera testuale e l’altra, tanto </w:t>
      </w:r>
      <w:r w:rsidR="002F6EA2">
        <w:rPr>
          <w:rFonts w:ascii="Baskerville Old Face" w:hAnsi="Baskerville Old Face"/>
          <w:iCs/>
          <w:sz w:val="24"/>
          <w:szCs w:val="24"/>
          <w:lang w:val="it-IT"/>
        </w:rPr>
        <w:t xml:space="preserve">che in sede ricettiva vengono a vanificarsi tutte le premesse </w:t>
      </w:r>
      <w:r w:rsidR="00AC5F53">
        <w:rPr>
          <w:rFonts w:ascii="Baskerville Old Face" w:hAnsi="Baskerville Old Face"/>
          <w:iCs/>
          <w:sz w:val="24"/>
          <w:szCs w:val="24"/>
          <w:lang w:val="it-IT"/>
        </w:rPr>
        <w:t xml:space="preserve">per una coerente sistematizzazione cronologica. </w:t>
      </w:r>
      <w:r w:rsidR="004B1628">
        <w:rPr>
          <w:rFonts w:ascii="Baskerville Old Face" w:hAnsi="Baskerville Old Face"/>
          <w:iCs/>
          <w:sz w:val="24"/>
          <w:szCs w:val="24"/>
          <w:lang w:val="it-IT"/>
        </w:rPr>
        <w:t>Proprio su questa</w:t>
      </w:r>
      <w:r w:rsidR="00AC5F53">
        <w:rPr>
          <w:rFonts w:ascii="Baskerville Old Face" w:hAnsi="Baskerville Old Face"/>
          <w:iCs/>
          <w:sz w:val="24"/>
          <w:szCs w:val="24"/>
          <w:lang w:val="it-IT"/>
        </w:rPr>
        <w:t xml:space="preserve"> idiosincrasia </w:t>
      </w:r>
      <w:r w:rsidR="004B1628">
        <w:rPr>
          <w:rFonts w:ascii="Baskerville Old Face" w:hAnsi="Baskerville Old Face"/>
          <w:iCs/>
          <w:sz w:val="24"/>
          <w:szCs w:val="24"/>
          <w:lang w:val="it-IT"/>
        </w:rPr>
        <w:t xml:space="preserve">sistemica, a causa della quale risulta impossibile stabilire collegamenti organici tra universale e particolare, viene a cadere il </w:t>
      </w:r>
      <w:r w:rsidR="004B1628">
        <w:rPr>
          <w:rFonts w:ascii="Baskerville Old Face" w:hAnsi="Baskerville Old Face"/>
          <w:i/>
          <w:sz w:val="24"/>
          <w:szCs w:val="24"/>
          <w:lang w:val="it-IT"/>
        </w:rPr>
        <w:t>quid</w:t>
      </w:r>
      <w:r w:rsidR="004B1628">
        <w:rPr>
          <w:rFonts w:ascii="Baskerville Old Face" w:hAnsi="Baskerville Old Face"/>
          <w:iCs/>
          <w:sz w:val="24"/>
          <w:szCs w:val="24"/>
          <w:lang w:val="it-IT"/>
        </w:rPr>
        <w:t xml:space="preserve"> d</w:t>
      </w:r>
      <w:r w:rsidR="00B43FF2">
        <w:rPr>
          <w:rFonts w:ascii="Baskerville Old Face" w:hAnsi="Baskerville Old Face"/>
          <w:iCs/>
          <w:sz w:val="24"/>
          <w:szCs w:val="24"/>
          <w:lang w:val="it-IT"/>
        </w:rPr>
        <w:t>i tutta l’</w:t>
      </w:r>
      <w:r w:rsidR="00B73063">
        <w:rPr>
          <w:rFonts w:ascii="Baskerville Old Face" w:hAnsi="Baskerville Old Face"/>
          <w:iCs/>
          <w:sz w:val="24"/>
          <w:szCs w:val="24"/>
          <w:lang w:val="it-IT"/>
        </w:rPr>
        <w:t>operazione</w:t>
      </w:r>
      <w:r w:rsidR="007A6412">
        <w:rPr>
          <w:rFonts w:ascii="Baskerville Old Face" w:hAnsi="Baskerville Old Face"/>
          <w:iCs/>
          <w:sz w:val="24"/>
          <w:szCs w:val="24"/>
          <w:lang w:val="it-IT"/>
        </w:rPr>
        <w:t>, vale a dire la dimostrazione del fatto che, malgrado i cambiamenti che nel corso del tempo hanno investito le varie modalità attraverso</w:t>
      </w:r>
      <w:r w:rsidR="007967EB">
        <w:rPr>
          <w:rFonts w:ascii="Baskerville Old Face" w:hAnsi="Baskerville Old Face"/>
          <w:iCs/>
          <w:sz w:val="24"/>
          <w:szCs w:val="24"/>
          <w:lang w:val="it-IT"/>
        </w:rPr>
        <w:t xml:space="preserve"> cui</w:t>
      </w:r>
      <w:r w:rsidR="007A6412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73361">
        <w:rPr>
          <w:rFonts w:ascii="Baskerville Old Face" w:hAnsi="Baskerville Old Face"/>
          <w:iCs/>
          <w:sz w:val="24"/>
          <w:szCs w:val="24"/>
          <w:lang w:val="it-IT"/>
        </w:rPr>
        <w:t xml:space="preserve">le </w:t>
      </w:r>
      <w:r w:rsidR="007A6412">
        <w:rPr>
          <w:rFonts w:ascii="Baskerville Old Face" w:hAnsi="Baskerville Old Face"/>
          <w:iCs/>
          <w:sz w:val="24"/>
          <w:szCs w:val="24"/>
          <w:lang w:val="it-IT"/>
        </w:rPr>
        <w:t>atrocità umane</w:t>
      </w:r>
      <w:r w:rsidR="0077336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A6412">
        <w:rPr>
          <w:rFonts w:ascii="Baskerville Old Face" w:hAnsi="Baskerville Old Face"/>
          <w:iCs/>
          <w:sz w:val="24"/>
          <w:szCs w:val="24"/>
          <w:lang w:val="it-IT"/>
        </w:rPr>
        <w:t>sono andat</w:t>
      </w:r>
      <w:r w:rsidR="00C248F7">
        <w:rPr>
          <w:rFonts w:ascii="Baskerville Old Face" w:hAnsi="Baskerville Old Face"/>
          <w:iCs/>
          <w:sz w:val="24"/>
          <w:szCs w:val="24"/>
          <w:lang w:val="it-IT"/>
        </w:rPr>
        <w:t>e</w:t>
      </w:r>
      <w:r w:rsidR="007A6412">
        <w:rPr>
          <w:rFonts w:ascii="Baskerville Old Face" w:hAnsi="Baskerville Old Face"/>
          <w:iCs/>
          <w:sz w:val="24"/>
          <w:szCs w:val="24"/>
          <w:lang w:val="it-IT"/>
        </w:rPr>
        <w:t xml:space="preserve"> p</w:t>
      </w:r>
      <w:r w:rsidR="00124BB5">
        <w:rPr>
          <w:rFonts w:ascii="Baskerville Old Face" w:hAnsi="Baskerville Old Face"/>
          <w:iCs/>
          <w:sz w:val="24"/>
          <w:szCs w:val="24"/>
          <w:lang w:val="it-IT"/>
        </w:rPr>
        <w:t>erpetua</w:t>
      </w:r>
      <w:r w:rsidR="007A6412">
        <w:rPr>
          <w:rFonts w:ascii="Baskerville Old Face" w:hAnsi="Baskerville Old Face"/>
          <w:iCs/>
          <w:sz w:val="24"/>
          <w:szCs w:val="24"/>
          <w:lang w:val="it-IT"/>
        </w:rPr>
        <w:t>ndosi,</w:t>
      </w:r>
      <w:r w:rsidR="0077336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A6412">
        <w:rPr>
          <w:rFonts w:ascii="Baskerville Old Face" w:hAnsi="Baskerville Old Face"/>
          <w:iCs/>
          <w:sz w:val="24"/>
          <w:szCs w:val="24"/>
          <w:lang w:val="it-IT"/>
        </w:rPr>
        <w:t>esse tuttavia non hanno mai smesso d</w:t>
      </w:r>
      <w:r w:rsidR="007967EB">
        <w:rPr>
          <w:rFonts w:ascii="Baskerville Old Face" w:hAnsi="Baskerville Old Face"/>
          <w:iCs/>
          <w:sz w:val="24"/>
          <w:szCs w:val="24"/>
          <w:lang w:val="it-IT"/>
        </w:rPr>
        <w:t>i</w:t>
      </w:r>
      <w:r w:rsidR="00BC6019">
        <w:rPr>
          <w:rFonts w:ascii="Baskerville Old Face" w:hAnsi="Baskerville Old Face"/>
          <w:iCs/>
          <w:sz w:val="24"/>
          <w:szCs w:val="24"/>
          <w:lang w:val="it-IT"/>
        </w:rPr>
        <w:t xml:space="preserve"> accompagnare </w:t>
      </w:r>
      <w:r w:rsidR="00C248F7">
        <w:rPr>
          <w:rFonts w:ascii="Baskerville Old Face" w:hAnsi="Baskerville Old Face"/>
          <w:iCs/>
          <w:sz w:val="24"/>
          <w:szCs w:val="24"/>
          <w:lang w:val="it-IT"/>
        </w:rPr>
        <w:t>il mon</w:t>
      </w:r>
      <w:r w:rsidR="00197FDB">
        <w:rPr>
          <w:rFonts w:ascii="Baskerville Old Face" w:hAnsi="Baskerville Old Face"/>
          <w:iCs/>
          <w:sz w:val="24"/>
          <w:szCs w:val="24"/>
          <w:lang w:val="it-IT"/>
        </w:rPr>
        <w:t>do</w:t>
      </w:r>
      <w:r w:rsidR="004110D2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ED3602">
        <w:rPr>
          <w:rFonts w:ascii="Baskerville Old Face" w:hAnsi="Baskerville Old Face"/>
          <w:iCs/>
          <w:sz w:val="24"/>
          <w:szCs w:val="24"/>
          <w:lang w:val="it-IT"/>
        </w:rPr>
        <w:t>nella</w:t>
      </w:r>
      <w:r w:rsidR="00773361">
        <w:rPr>
          <w:rFonts w:ascii="Baskerville Old Face" w:hAnsi="Baskerville Old Face"/>
          <w:iCs/>
          <w:sz w:val="24"/>
          <w:szCs w:val="24"/>
          <w:lang w:val="it-IT"/>
        </w:rPr>
        <w:t xml:space="preserve"> direzione del progresso</w:t>
      </w:r>
      <w:r w:rsidR="006B5CFE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6B5916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e </w:t>
      </w:r>
      <w:r w:rsidR="006B5916">
        <w:rPr>
          <w:rFonts w:ascii="Baskerville Old Face" w:hAnsi="Baskerville Old Face"/>
          <w:iCs/>
          <w:sz w:val="24"/>
          <w:szCs w:val="24"/>
          <w:lang w:val="it-IT"/>
        </w:rPr>
        <w:t>cioè</w:t>
      </w:r>
      <w:r w:rsidR="00056817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02577B">
        <w:rPr>
          <w:rFonts w:ascii="Baskerville Old Face" w:hAnsi="Baskerville Old Face"/>
          <w:iCs/>
          <w:sz w:val="24"/>
          <w:szCs w:val="24"/>
          <w:lang w:val="it-IT"/>
        </w:rPr>
        <w:t xml:space="preserve">col senno </w:t>
      </w:r>
      <w:r w:rsidR="00861F0C">
        <w:rPr>
          <w:rFonts w:ascii="Baskerville Old Face" w:hAnsi="Baskerville Old Face"/>
          <w:iCs/>
          <w:sz w:val="24"/>
          <w:szCs w:val="24"/>
          <w:lang w:val="it-IT"/>
        </w:rPr>
        <w:t xml:space="preserve">inconfutabile 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di </w:t>
      </w:r>
      <w:r w:rsidR="00861F09">
        <w:rPr>
          <w:rFonts w:ascii="Baskerville Old Face" w:hAnsi="Baskerville Old Face"/>
          <w:iCs/>
          <w:sz w:val="24"/>
          <w:szCs w:val="24"/>
          <w:lang w:val="it-IT"/>
        </w:rPr>
        <w:t>ciò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 che </w:t>
      </w:r>
      <w:r w:rsidR="0002577B">
        <w:rPr>
          <w:rFonts w:ascii="Baskerville Old Face" w:hAnsi="Baskerville Old Face"/>
          <w:iCs/>
          <w:sz w:val="24"/>
          <w:szCs w:val="24"/>
          <w:lang w:val="it-IT"/>
        </w:rPr>
        <w:t xml:space="preserve">oggi </w:t>
      </w:r>
      <w:r w:rsidR="00810A62">
        <w:rPr>
          <w:rFonts w:ascii="Baskerville Old Face" w:hAnsi="Baskerville Old Face"/>
          <w:iCs/>
          <w:sz w:val="24"/>
          <w:szCs w:val="24"/>
          <w:lang w:val="it-IT"/>
        </w:rPr>
        <w:t xml:space="preserve">è sotto gli occhi di tutti </w:t>
      </w:r>
      <w:r w:rsidR="0002577B">
        <w:rPr>
          <w:rFonts w:ascii="Baskerville Old Face" w:hAnsi="Baskerville Old Face"/>
          <w:iCs/>
          <w:sz w:val="24"/>
          <w:szCs w:val="24"/>
          <w:lang w:val="it-IT"/>
        </w:rPr>
        <w:t>–</w:t>
      </w:r>
      <w:r w:rsidR="006B5CFE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73361">
        <w:rPr>
          <w:rFonts w:ascii="Baskerville Old Face" w:hAnsi="Baskerville Old Face"/>
          <w:iCs/>
          <w:sz w:val="24"/>
          <w:szCs w:val="24"/>
          <w:lang w:val="it-IT"/>
        </w:rPr>
        <w:t>verso lo stadio ultimo</w:t>
      </w:r>
      <w:r w:rsidR="00861F09">
        <w:rPr>
          <w:rFonts w:ascii="Baskerville Old Face" w:hAnsi="Baskerville Old Face"/>
          <w:iCs/>
          <w:sz w:val="24"/>
          <w:szCs w:val="24"/>
          <w:lang w:val="it-IT"/>
        </w:rPr>
        <w:t xml:space="preserve"> e definitivo</w:t>
      </w:r>
      <w:r w:rsidR="00773361">
        <w:rPr>
          <w:rFonts w:ascii="Baskerville Old Face" w:hAnsi="Baskerville Old Face"/>
          <w:iCs/>
          <w:sz w:val="24"/>
          <w:szCs w:val="24"/>
          <w:lang w:val="it-IT"/>
        </w:rPr>
        <w:t xml:space="preserve"> della catastrofe apocalittica. </w:t>
      </w:r>
      <w:r w:rsidR="00941EDC">
        <w:rPr>
          <w:rFonts w:ascii="Baskerville Old Face" w:hAnsi="Baskerville Old Face"/>
          <w:iCs/>
          <w:sz w:val="24"/>
          <w:szCs w:val="24"/>
          <w:lang w:val="it-IT"/>
        </w:rPr>
        <w:t>Come a dire che la matrice crudele della sopraffazione è una e una</w:t>
      </w:r>
      <w:r w:rsidR="0079600C">
        <w:rPr>
          <w:rFonts w:ascii="Baskerville Old Face" w:hAnsi="Baskerville Old Face"/>
          <w:iCs/>
          <w:sz w:val="24"/>
          <w:szCs w:val="24"/>
          <w:lang w:val="it-IT"/>
        </w:rPr>
        <w:t xml:space="preserve"> sola</w:t>
      </w:r>
      <w:r w:rsidR="00941EDC">
        <w:rPr>
          <w:rFonts w:ascii="Baskerville Old Face" w:hAnsi="Baskerville Old Face"/>
          <w:iCs/>
          <w:sz w:val="24"/>
          <w:szCs w:val="24"/>
          <w:lang w:val="it-IT"/>
        </w:rPr>
        <w:t>, ed è pienamente inserita nel</w:t>
      </w:r>
      <w:r w:rsidR="0079600C">
        <w:rPr>
          <w:rFonts w:ascii="Baskerville Old Face" w:hAnsi="Baskerville Old Face"/>
          <w:iCs/>
          <w:sz w:val="24"/>
          <w:szCs w:val="24"/>
          <w:lang w:val="it-IT"/>
        </w:rPr>
        <w:t xml:space="preserve"> corredo genetico </w:t>
      </w:r>
      <w:r w:rsidR="00941EDC">
        <w:rPr>
          <w:rFonts w:ascii="Baskerville Old Face" w:hAnsi="Baskerville Old Face"/>
          <w:iCs/>
          <w:sz w:val="24"/>
          <w:szCs w:val="24"/>
          <w:lang w:val="it-IT"/>
        </w:rPr>
        <w:t>della specie, da P[urgatorius] al P[oeta</w:t>
      </w:r>
      <w:r w:rsidR="008C49F2">
        <w:rPr>
          <w:rFonts w:ascii="Baskerville Old Face" w:hAnsi="Baskerville Old Face"/>
          <w:iCs/>
          <w:sz w:val="24"/>
          <w:szCs w:val="24"/>
          <w:lang w:val="it-IT"/>
        </w:rPr>
        <w:t>]</w:t>
      </w:r>
      <w:r w:rsidR="00B76DB6">
        <w:rPr>
          <w:rFonts w:ascii="Baskerville Old Face" w:hAnsi="Baskerville Old Face"/>
          <w:iCs/>
          <w:sz w:val="24"/>
          <w:szCs w:val="24"/>
          <w:lang w:val="it-IT"/>
        </w:rPr>
        <w:t xml:space="preserve">; </w:t>
      </w:r>
      <w:r w:rsidR="00941EDC">
        <w:rPr>
          <w:rFonts w:ascii="Baskerville Old Face" w:hAnsi="Baskerville Old Face"/>
          <w:iCs/>
          <w:sz w:val="24"/>
          <w:szCs w:val="24"/>
          <w:lang w:val="it-IT"/>
        </w:rPr>
        <w:t xml:space="preserve">oppure, </w:t>
      </w:r>
      <w:r w:rsidR="00B76DB6">
        <w:rPr>
          <w:rFonts w:ascii="Baskerville Old Face" w:hAnsi="Baskerville Old Face"/>
          <w:iCs/>
          <w:sz w:val="24"/>
          <w:szCs w:val="24"/>
          <w:lang w:val="it-IT"/>
        </w:rPr>
        <w:t>esprimendo</w:t>
      </w:r>
      <w:r w:rsidR="0079600C">
        <w:rPr>
          <w:rFonts w:ascii="Baskerville Old Face" w:hAnsi="Baskerville Old Face"/>
          <w:iCs/>
          <w:sz w:val="24"/>
          <w:szCs w:val="24"/>
          <w:lang w:val="it-IT"/>
        </w:rPr>
        <w:t xml:space="preserve"> lo stesso concetto dal punto di vista delle vittime, </w:t>
      </w:r>
      <w:r w:rsidR="005F03EE">
        <w:rPr>
          <w:rFonts w:ascii="Baskerville Old Face" w:hAnsi="Baskerville Old Face"/>
          <w:iCs/>
          <w:sz w:val="24"/>
          <w:szCs w:val="24"/>
          <w:lang w:val="it-IT"/>
        </w:rPr>
        <w:t xml:space="preserve">che </w:t>
      </w:r>
      <w:r w:rsidR="00B76DB6">
        <w:rPr>
          <w:rFonts w:ascii="Baskerville Old Face" w:hAnsi="Baskerville Old Face"/>
          <w:iCs/>
          <w:sz w:val="24"/>
          <w:szCs w:val="24"/>
          <w:lang w:val="it-IT"/>
        </w:rPr>
        <w:t>può</w:t>
      </w:r>
      <w:r w:rsidR="001511E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232418">
        <w:rPr>
          <w:rFonts w:ascii="Baskerville Old Face" w:hAnsi="Baskerville Old Face"/>
          <w:iCs/>
          <w:sz w:val="24"/>
          <w:szCs w:val="24"/>
          <w:lang w:val="it-IT"/>
        </w:rPr>
        <w:t xml:space="preserve">vedersi </w:t>
      </w:r>
      <w:r w:rsidR="001511E1">
        <w:rPr>
          <w:rFonts w:ascii="Baskerville Old Face" w:hAnsi="Baskerville Old Face"/>
          <w:iCs/>
          <w:sz w:val="24"/>
          <w:szCs w:val="24"/>
          <w:lang w:val="it-IT"/>
        </w:rPr>
        <w:t>balenare</w:t>
      </w:r>
      <w:r w:rsidR="008C49F2">
        <w:rPr>
          <w:rFonts w:ascii="Baskerville Old Face" w:hAnsi="Baskerville Old Face"/>
          <w:iCs/>
          <w:sz w:val="24"/>
          <w:szCs w:val="24"/>
          <w:lang w:val="it-IT"/>
        </w:rPr>
        <w:t xml:space="preserve"> «improvviso il pensiero / che non avranno mai altro nome / mi</w:t>
      </w:r>
      <w:r w:rsidR="00B76DB6">
        <w:rPr>
          <w:rFonts w:ascii="Baskerville Old Face" w:hAnsi="Baskerville Old Face"/>
          <w:iCs/>
          <w:sz w:val="24"/>
          <w:szCs w:val="24"/>
          <w:lang w:val="it-IT"/>
        </w:rPr>
        <w:t>lioni di morti contratti in un unico morto»</w:t>
      </w:r>
      <w:r w:rsidR="00CF0C17">
        <w:rPr>
          <w:rFonts w:ascii="Baskerville Old Face" w:hAnsi="Baskerville Old Face"/>
          <w:iCs/>
          <w:sz w:val="24"/>
          <w:szCs w:val="24"/>
          <w:lang w:val="it-IT"/>
        </w:rPr>
        <w:t xml:space="preserve">. </w:t>
      </w:r>
      <w:r w:rsidR="00EC6515">
        <w:rPr>
          <w:rFonts w:ascii="Baskerville Old Face" w:hAnsi="Baskerville Old Face"/>
          <w:iCs/>
          <w:sz w:val="24"/>
          <w:szCs w:val="24"/>
          <w:lang w:val="it-IT"/>
        </w:rPr>
        <w:t xml:space="preserve">Che </w:t>
      </w:r>
      <w:r w:rsidR="006F2965">
        <w:rPr>
          <w:rFonts w:ascii="Baskerville Old Face" w:hAnsi="Baskerville Old Face"/>
          <w:iCs/>
          <w:sz w:val="24"/>
          <w:szCs w:val="24"/>
          <w:lang w:val="it-IT"/>
        </w:rPr>
        <w:t xml:space="preserve">l’identità di questo </w:t>
      </w:r>
      <w:r w:rsidR="006F2965">
        <w:rPr>
          <w:rFonts w:ascii="Baskerville Old Face" w:hAnsi="Baskerville Old Face"/>
          <w:i/>
          <w:sz w:val="24"/>
          <w:szCs w:val="24"/>
          <w:lang w:val="it-IT"/>
        </w:rPr>
        <w:t>ur</w:t>
      </w:r>
      <w:r w:rsidR="006F2965">
        <w:rPr>
          <w:rFonts w:ascii="Baskerville Old Face" w:hAnsi="Baskerville Old Face"/>
          <w:iCs/>
          <w:sz w:val="24"/>
          <w:szCs w:val="24"/>
          <w:lang w:val="it-IT"/>
        </w:rPr>
        <w:t>-morto</w:t>
      </w:r>
      <w:r w:rsidR="006F2965">
        <w:rPr>
          <w:rFonts w:ascii="Baskerville Old Face" w:hAnsi="Baskerville Old Face"/>
          <w:i/>
          <w:sz w:val="24"/>
          <w:szCs w:val="24"/>
          <w:lang w:val="it-IT"/>
        </w:rPr>
        <w:t xml:space="preserve"> </w:t>
      </w:r>
      <w:r w:rsidR="008A446F" w:rsidRPr="006F2965">
        <w:rPr>
          <w:rFonts w:ascii="Baskerville Old Face" w:hAnsi="Baskerville Old Face"/>
          <w:iCs/>
          <w:sz w:val="24"/>
          <w:szCs w:val="24"/>
          <w:lang w:val="it-IT"/>
        </w:rPr>
        <w:t xml:space="preserve">coincida </w:t>
      </w:r>
      <w:r w:rsidR="00946D70">
        <w:rPr>
          <w:rFonts w:ascii="Baskerville Old Face" w:hAnsi="Baskerville Old Face"/>
          <w:iCs/>
          <w:sz w:val="24"/>
          <w:szCs w:val="24"/>
          <w:lang w:val="it-IT"/>
        </w:rPr>
        <w:t>precisamente</w:t>
      </w:r>
      <w:r w:rsidR="008A446F">
        <w:rPr>
          <w:rFonts w:ascii="Baskerville Old Face" w:hAnsi="Baskerville Old Face"/>
          <w:i/>
          <w:sz w:val="24"/>
          <w:szCs w:val="24"/>
          <w:lang w:val="it-IT"/>
        </w:rPr>
        <w:t xml:space="preserve"> </w:t>
      </w:r>
      <w:r w:rsidR="008A446F">
        <w:rPr>
          <w:rFonts w:ascii="Baskerville Old Face" w:hAnsi="Baskerville Old Face"/>
          <w:iCs/>
          <w:sz w:val="24"/>
          <w:szCs w:val="24"/>
          <w:lang w:val="it-IT"/>
        </w:rPr>
        <w:t>con</w:t>
      </w:r>
      <w:r w:rsidR="006F2965">
        <w:rPr>
          <w:rFonts w:ascii="Baskerville Old Face" w:hAnsi="Baskerville Old Face"/>
          <w:iCs/>
          <w:sz w:val="24"/>
          <w:szCs w:val="24"/>
          <w:lang w:val="it-IT"/>
        </w:rPr>
        <w:t xml:space="preserve"> l’identità (culturale, politica, sociale, letteraria […]) di </w:t>
      </w:r>
      <w:r w:rsidR="008A446F">
        <w:rPr>
          <w:rFonts w:ascii="Baskerville Old Face" w:hAnsi="Baskerville Old Face"/>
          <w:iCs/>
          <w:sz w:val="24"/>
          <w:szCs w:val="24"/>
          <w:lang w:val="it-IT"/>
        </w:rPr>
        <w:t>Europa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8A446F">
        <w:rPr>
          <w:rFonts w:ascii="Baskerville Old Face" w:hAnsi="Baskerville Old Face"/>
          <w:iCs/>
          <w:sz w:val="24"/>
          <w:szCs w:val="24"/>
          <w:lang w:val="it-IT"/>
        </w:rPr>
        <w:t>o</w:t>
      </w:r>
      <w:r w:rsidR="006F2965">
        <w:rPr>
          <w:rFonts w:ascii="Baskerville Old Face" w:hAnsi="Baskerville Old Face"/>
          <w:iCs/>
          <w:sz w:val="24"/>
          <w:szCs w:val="24"/>
          <w:lang w:val="it-IT"/>
        </w:rPr>
        <w:t xml:space="preserve">, per </w:t>
      </w:r>
      <w:r w:rsidR="008A446F">
        <w:rPr>
          <w:rFonts w:ascii="Baskerville Old Face" w:hAnsi="Baskerville Old Face"/>
          <w:iCs/>
          <w:sz w:val="24"/>
          <w:szCs w:val="24"/>
          <w:lang w:val="it-IT"/>
        </w:rPr>
        <w:t>meglio</w:t>
      </w:r>
      <w:r w:rsidR="006F2965">
        <w:rPr>
          <w:rFonts w:ascii="Baskerville Old Face" w:hAnsi="Baskerville Old Face"/>
          <w:iCs/>
          <w:sz w:val="24"/>
          <w:szCs w:val="24"/>
          <w:lang w:val="it-IT"/>
        </w:rPr>
        <w:t xml:space="preserve"> dire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8A446F">
        <w:rPr>
          <w:rFonts w:ascii="Baskerville Old Face" w:hAnsi="Baskerville Old Face"/>
          <w:iCs/>
          <w:sz w:val="24"/>
          <w:szCs w:val="24"/>
          <w:lang w:val="it-IT"/>
        </w:rPr>
        <w:t xml:space="preserve"> con</w:t>
      </w:r>
      <w:r w:rsidR="006F2965">
        <w:rPr>
          <w:rFonts w:ascii="Baskerville Old Face" w:hAnsi="Baskerville Old Face"/>
          <w:iCs/>
          <w:sz w:val="24"/>
          <w:szCs w:val="24"/>
          <w:lang w:val="it-IT"/>
        </w:rPr>
        <w:t xml:space="preserve"> l’immaginario mendace di libertà e uguaglianza che l’Occidente di sé </w:t>
      </w:r>
      <w:r w:rsidR="00D343F0">
        <w:rPr>
          <w:rFonts w:ascii="Baskerville Old Face" w:hAnsi="Baskerville Old Face"/>
          <w:iCs/>
          <w:sz w:val="24"/>
          <w:szCs w:val="24"/>
          <w:lang w:val="it-IT"/>
        </w:rPr>
        <w:t>ha offerto e continua a offrire</w:t>
      </w:r>
      <w:r w:rsidR="006F2965">
        <w:rPr>
          <w:rFonts w:ascii="Baskerville Old Face" w:hAnsi="Baskerville Old Face"/>
          <w:iCs/>
          <w:sz w:val="24"/>
          <w:szCs w:val="24"/>
          <w:lang w:val="it-IT"/>
        </w:rPr>
        <w:t xml:space="preserve"> dentro e fuori di sé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 – </w:t>
      </w:r>
      <w:r w:rsidR="00946D70">
        <w:rPr>
          <w:rFonts w:ascii="Baskerville Old Face" w:hAnsi="Baskerville Old Face"/>
          <w:iCs/>
          <w:sz w:val="24"/>
          <w:szCs w:val="24"/>
          <w:lang w:val="it-IT"/>
        </w:rPr>
        <w:t>pare confermato dal</w:t>
      </w:r>
      <w:r w:rsidR="00D343F0">
        <w:rPr>
          <w:rFonts w:ascii="Baskerville Old Face" w:hAnsi="Baskerville Old Face"/>
          <w:iCs/>
          <w:sz w:val="24"/>
          <w:szCs w:val="24"/>
          <w:lang w:val="it-IT"/>
        </w:rPr>
        <w:t xml:space="preserve">l’impalcatura </w:t>
      </w:r>
      <w:r w:rsidR="006F5581">
        <w:rPr>
          <w:rFonts w:ascii="Baskerville Old Face" w:hAnsi="Baskerville Old Face"/>
          <w:iCs/>
          <w:sz w:val="24"/>
          <w:szCs w:val="24"/>
          <w:lang w:val="it-IT"/>
        </w:rPr>
        <w:t>organica</w:t>
      </w:r>
      <w:r w:rsidR="00D343F0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46D70">
        <w:rPr>
          <w:rFonts w:ascii="Baskerville Old Face" w:hAnsi="Baskerville Old Face"/>
          <w:iCs/>
          <w:sz w:val="24"/>
          <w:szCs w:val="24"/>
          <w:lang w:val="it-IT"/>
        </w:rPr>
        <w:t>del poem</w:t>
      </w:r>
      <w:r w:rsidR="00D343F0">
        <w:rPr>
          <w:rFonts w:ascii="Baskerville Old Face" w:hAnsi="Baskerville Old Face"/>
          <w:iCs/>
          <w:sz w:val="24"/>
          <w:szCs w:val="24"/>
          <w:lang w:val="it-IT"/>
        </w:rPr>
        <w:t xml:space="preserve">a, 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>la cui cadenza tripartita</w:t>
      </w:r>
      <w:r w:rsidR="001F7FBC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E672FF">
        <w:rPr>
          <w:rFonts w:ascii="Baskerville Old Face" w:hAnsi="Baskerville Old Face"/>
          <w:iCs/>
          <w:sz w:val="24"/>
          <w:szCs w:val="24"/>
          <w:lang w:val="it-IT"/>
        </w:rPr>
        <w:t>mentre</w:t>
      </w:r>
      <w:r w:rsidR="00C16ED1">
        <w:rPr>
          <w:rFonts w:ascii="Baskerville Old Face" w:hAnsi="Baskerville Old Face"/>
          <w:iCs/>
          <w:sz w:val="24"/>
          <w:szCs w:val="24"/>
          <w:lang w:val="it-IT"/>
        </w:rPr>
        <w:t xml:space="preserve"> ricorda da vicino </w:t>
      </w:r>
      <w:r w:rsidR="00946D70">
        <w:rPr>
          <w:rFonts w:ascii="Baskerville Old Face" w:hAnsi="Baskerville Old Face"/>
          <w:iCs/>
          <w:sz w:val="24"/>
          <w:szCs w:val="24"/>
          <w:lang w:val="it-IT"/>
        </w:rPr>
        <w:t xml:space="preserve">i trittici pittorici a tema cristologico, 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se ne distacca per il fatto che </w:t>
      </w:r>
      <w:r w:rsidR="00C16ED1">
        <w:rPr>
          <w:rFonts w:ascii="Baskerville Old Face" w:hAnsi="Baskerville Old Face"/>
          <w:iCs/>
          <w:sz w:val="24"/>
          <w:szCs w:val="24"/>
          <w:lang w:val="it-IT"/>
        </w:rPr>
        <w:t>l’</w:t>
      </w:r>
      <w:r w:rsidR="00946D70">
        <w:rPr>
          <w:rFonts w:ascii="Baskerville Old Face" w:hAnsi="Baskerville Old Face"/>
          <w:iCs/>
          <w:sz w:val="24"/>
          <w:szCs w:val="24"/>
          <w:lang w:val="it-IT"/>
        </w:rPr>
        <w:t xml:space="preserve">alternanza </w:t>
      </w:r>
      <w:r w:rsidR="00D343F0">
        <w:rPr>
          <w:rFonts w:ascii="Baskerville Old Face" w:hAnsi="Baskerville Old Face"/>
          <w:iCs/>
          <w:sz w:val="24"/>
          <w:szCs w:val="24"/>
          <w:lang w:val="it-IT"/>
        </w:rPr>
        <w:t>passione-morte-resurrezione</w:t>
      </w:r>
      <w:r w:rsidR="00810A62">
        <w:rPr>
          <w:rFonts w:ascii="Baskerville Old Face" w:hAnsi="Baskerville Old Face"/>
          <w:iCs/>
          <w:sz w:val="24"/>
          <w:szCs w:val="24"/>
          <w:lang w:val="it-IT"/>
        </w:rPr>
        <w:t xml:space="preserve"> dei modelli </w:t>
      </w:r>
      <w:r w:rsidR="00C16ED1">
        <w:rPr>
          <w:rFonts w:ascii="Baskerville Old Face" w:hAnsi="Baskerville Old Face"/>
          <w:iCs/>
          <w:sz w:val="24"/>
          <w:szCs w:val="24"/>
          <w:lang w:val="it-IT"/>
        </w:rPr>
        <w:t>si trova livellata nella reiterazione ossessiva del trapasso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>, come suggerisce la scritta in grassetto e a caratteri cubitali che tra una sezione e l’altra annuncia</w:t>
      </w:r>
      <w:r w:rsidR="00E672FF">
        <w:rPr>
          <w:rFonts w:ascii="Baskerville Old Face" w:hAnsi="Baskerville Old Face"/>
          <w:iCs/>
          <w:sz w:val="24"/>
          <w:szCs w:val="24"/>
          <w:lang w:val="it-IT"/>
        </w:rPr>
        <w:t>, piuttosto</w:t>
      </w:r>
      <w:r w:rsidR="00810A62">
        <w:rPr>
          <w:rFonts w:ascii="Baskerville Old Face" w:hAnsi="Baskerville Old Face"/>
          <w:iCs/>
          <w:sz w:val="24"/>
          <w:szCs w:val="24"/>
          <w:lang w:val="it-IT"/>
        </w:rPr>
        <w:t xml:space="preserve"> sinistramente</w:t>
      </w:r>
      <w:r w:rsidR="00E672FF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784DF9">
        <w:rPr>
          <w:rFonts w:ascii="Baskerville Old Face" w:hAnsi="Baskerville Old Face"/>
          <w:iCs/>
          <w:sz w:val="24"/>
          <w:szCs w:val="24"/>
          <w:lang w:val="it-IT"/>
        </w:rPr>
        <w:t xml:space="preserve"> «LA MORTE DI EUROPA». </w:t>
      </w:r>
      <w:r w:rsidR="00A43A02">
        <w:rPr>
          <w:rFonts w:ascii="Baskerville Old Face" w:hAnsi="Baskerville Old Face"/>
          <w:iCs/>
          <w:sz w:val="24"/>
          <w:szCs w:val="24"/>
          <w:lang w:val="it-IT"/>
        </w:rPr>
        <w:t xml:space="preserve">Nessuna passione, dunque, e – soprattutto – nessuna rinascita si danno possibili per il futuro del vecchio continente: solo un lento e ininterrotto ripetersi di una fine che è già qui, pronta a rigenerarsi esponenzialmente in un’ulteriore e forse più tragica “fine della fine”, che a sua volta è già qui, pronta a rigenerarsi esponenzialmente in un’ulteriore e forse più tragica “fine della fine della fine”, eccetera eccetera. </w:t>
      </w:r>
    </w:p>
    <w:p w14:paraId="3C19A5EA" w14:textId="4722F4A1" w:rsidR="00B962E2" w:rsidRDefault="00B22021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  <w:r>
        <w:rPr>
          <w:rFonts w:ascii="Baskerville Old Face" w:hAnsi="Baskerville Old Face"/>
          <w:iCs/>
          <w:sz w:val="24"/>
          <w:szCs w:val="24"/>
          <w:lang w:val="it-IT"/>
        </w:rPr>
        <w:t xml:space="preserve">L’esito </w:t>
      </w:r>
      <w:r w:rsidR="009C4817">
        <w:rPr>
          <w:rFonts w:ascii="Baskerville Old Face" w:hAnsi="Baskerville Old Face"/>
          <w:iCs/>
          <w:sz w:val="24"/>
          <w:szCs w:val="24"/>
          <w:lang w:val="it-IT"/>
        </w:rPr>
        <w:t>cui conduce</w:t>
      </w:r>
      <w:r>
        <w:rPr>
          <w:rFonts w:ascii="Baskerville Old Face" w:hAnsi="Baskerville Old Face"/>
          <w:iCs/>
          <w:sz w:val="24"/>
          <w:szCs w:val="24"/>
          <w:lang w:val="it-IT"/>
        </w:rPr>
        <w:t xml:space="preserve"> questa drammatica catena nichilistica</w:t>
      </w:r>
      <w:r w:rsidR="00372F27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C4817">
        <w:rPr>
          <w:rFonts w:ascii="Baskerville Old Face" w:hAnsi="Baskerville Old Face"/>
          <w:iCs/>
          <w:sz w:val="24"/>
          <w:szCs w:val="24"/>
          <w:lang w:val="it-IT"/>
        </w:rPr>
        <w:t xml:space="preserve">è argomento delle ultime macro-sezioni di </w:t>
      </w:r>
      <w:r w:rsidR="009C4817">
        <w:rPr>
          <w:rFonts w:ascii="Baskerville Old Face" w:hAnsi="Baskerville Old Face"/>
          <w:i/>
          <w:sz w:val="24"/>
          <w:szCs w:val="24"/>
          <w:lang w:val="it-IT"/>
        </w:rPr>
        <w:t>Purgatorius</w:t>
      </w:r>
      <w:r w:rsidR="009C4817">
        <w:rPr>
          <w:rFonts w:ascii="Baskerville Old Face" w:hAnsi="Baskerville Old Face"/>
          <w:iCs/>
          <w:sz w:val="24"/>
          <w:szCs w:val="24"/>
          <w:lang w:val="it-IT"/>
        </w:rPr>
        <w:t xml:space="preserve">: rispettivamente </w:t>
      </w:r>
      <w:r w:rsidR="009C4817">
        <w:rPr>
          <w:rFonts w:ascii="Baskerville Old Face" w:hAnsi="Baskerville Old Face"/>
          <w:i/>
          <w:sz w:val="24"/>
          <w:szCs w:val="24"/>
          <w:lang w:val="it-IT"/>
        </w:rPr>
        <w:t>Il Canto di Circe</w:t>
      </w:r>
      <w:r w:rsidR="009C4817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9C4817" w:rsidRPr="009C4817">
        <w:rPr>
          <w:rFonts w:ascii="Baskerville Old Face" w:hAnsi="Baskerville Old Face"/>
          <w:iCs/>
          <w:sz w:val="24"/>
          <w:szCs w:val="24"/>
          <w:lang w:val="it-IT"/>
        </w:rPr>
        <w:t xml:space="preserve">liberissimo rifacimento del </w:t>
      </w:r>
      <w:r w:rsidR="009C4817" w:rsidRPr="009C4817">
        <w:rPr>
          <w:rFonts w:ascii="Baskerville Old Face" w:hAnsi="Baskerville Old Face"/>
          <w:i/>
          <w:iCs/>
          <w:sz w:val="24"/>
          <w:szCs w:val="24"/>
          <w:lang w:val="it-IT"/>
        </w:rPr>
        <w:t>Cantus Circaeus</w:t>
      </w:r>
      <w:r w:rsidR="009C4817" w:rsidRPr="009C4817">
        <w:rPr>
          <w:rFonts w:ascii="Baskerville Old Face" w:hAnsi="Baskerville Old Face"/>
          <w:iCs/>
          <w:sz w:val="24"/>
          <w:szCs w:val="24"/>
          <w:lang w:val="it-IT"/>
        </w:rPr>
        <w:t xml:space="preserve"> di Giordano Bruno</w:t>
      </w:r>
      <w:r w:rsidR="009C4817">
        <w:rPr>
          <w:rFonts w:ascii="Baskerville Old Face" w:hAnsi="Baskerville Old Face"/>
          <w:iCs/>
          <w:sz w:val="24"/>
          <w:szCs w:val="24"/>
          <w:lang w:val="it-IT"/>
        </w:rPr>
        <w:t xml:space="preserve">, in cui </w:t>
      </w:r>
      <w:r w:rsidR="009C4817" w:rsidRPr="009C4817">
        <w:rPr>
          <w:rFonts w:ascii="Baskerville Old Face" w:hAnsi="Baskerville Old Face"/>
          <w:iCs/>
          <w:sz w:val="24"/>
          <w:szCs w:val="24"/>
          <w:lang w:val="it-IT"/>
        </w:rPr>
        <w:t>Circe viene</w:t>
      </w:r>
      <w:r w:rsidR="0086325A">
        <w:rPr>
          <w:rFonts w:ascii="Baskerville Old Face" w:hAnsi="Baskerville Old Face"/>
          <w:iCs/>
          <w:sz w:val="24"/>
          <w:szCs w:val="24"/>
          <w:lang w:val="it-IT"/>
        </w:rPr>
        <w:t xml:space="preserve"> impiegata allegoricamente come madre di Europa, e </w:t>
      </w:r>
      <w:r w:rsidR="0086325A">
        <w:rPr>
          <w:rFonts w:ascii="Baskerville Old Face" w:hAnsi="Baskerville Old Face"/>
          <w:i/>
          <w:sz w:val="24"/>
          <w:szCs w:val="24"/>
          <w:lang w:val="it-IT"/>
        </w:rPr>
        <w:t>La guerra come forma della pubblicità</w:t>
      </w:r>
      <w:r w:rsidR="0086325A">
        <w:rPr>
          <w:rFonts w:ascii="Baskerville Old Face" w:hAnsi="Baskerville Old Face"/>
          <w:iCs/>
          <w:sz w:val="24"/>
          <w:szCs w:val="24"/>
          <w:lang w:val="it-IT"/>
        </w:rPr>
        <w:t xml:space="preserve">, testo che Caserza ha dichiarato di aver scritto all’impronta durante il primo </w:t>
      </w:r>
      <w:r w:rsidR="0086325A" w:rsidRPr="0086325A">
        <w:rPr>
          <w:rFonts w:ascii="Baskerville Old Face" w:hAnsi="Baskerville Old Face"/>
          <w:iCs/>
          <w:sz w:val="24"/>
          <w:szCs w:val="24"/>
          <w:lang w:val="it-IT"/>
        </w:rPr>
        <w:t>periodo della guerra russo-ucraina mentre seguiv</w:t>
      </w:r>
      <w:r w:rsidR="0086325A">
        <w:rPr>
          <w:rFonts w:ascii="Baskerville Old Face" w:hAnsi="Baskerville Old Face"/>
          <w:iCs/>
          <w:sz w:val="24"/>
          <w:szCs w:val="24"/>
          <w:lang w:val="it-IT"/>
        </w:rPr>
        <w:t>a</w:t>
      </w:r>
      <w:r w:rsidR="0086325A" w:rsidRPr="0086325A">
        <w:rPr>
          <w:rFonts w:ascii="Baskerville Old Face" w:hAnsi="Baskerville Old Face"/>
          <w:iCs/>
          <w:sz w:val="24"/>
          <w:szCs w:val="24"/>
          <w:lang w:val="it-IT"/>
        </w:rPr>
        <w:t xml:space="preserve"> la trasmissione “L’aria che tira” su La7.</w:t>
      </w:r>
      <w:r w:rsidR="0041714D">
        <w:rPr>
          <w:rFonts w:ascii="Baskerville Old Face" w:hAnsi="Baskerville Old Face"/>
          <w:iCs/>
          <w:sz w:val="24"/>
          <w:szCs w:val="24"/>
          <w:lang w:val="it-IT"/>
        </w:rPr>
        <w:t xml:space="preserve"> Si tratta di due componimenti</w:t>
      </w:r>
      <w:r w:rsidR="00AB2359">
        <w:rPr>
          <w:rFonts w:ascii="Baskerville Old Face" w:hAnsi="Baskerville Old Face"/>
          <w:iCs/>
          <w:sz w:val="24"/>
          <w:szCs w:val="24"/>
          <w:lang w:val="it-IT"/>
        </w:rPr>
        <w:t xml:space="preserve"> che, </w:t>
      </w:r>
      <w:r w:rsidR="005A2814">
        <w:rPr>
          <w:rFonts w:ascii="Baskerville Old Face" w:hAnsi="Baskerville Old Face"/>
          <w:iCs/>
          <w:sz w:val="24"/>
          <w:szCs w:val="24"/>
          <w:lang w:val="it-IT"/>
        </w:rPr>
        <w:t>sebbene</w:t>
      </w:r>
      <w:r w:rsidR="00784AB7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30114D">
        <w:rPr>
          <w:rFonts w:ascii="Baskerville Old Face" w:hAnsi="Baskerville Old Face"/>
          <w:iCs/>
          <w:sz w:val="24"/>
          <w:szCs w:val="24"/>
          <w:lang w:val="it-IT"/>
        </w:rPr>
        <w:t>differis</w:t>
      </w:r>
      <w:r w:rsidR="00AB2359">
        <w:rPr>
          <w:rFonts w:ascii="Baskerville Old Face" w:hAnsi="Baskerville Old Face"/>
          <w:iCs/>
          <w:sz w:val="24"/>
          <w:szCs w:val="24"/>
          <w:lang w:val="it-IT"/>
        </w:rPr>
        <w:t>cano</w:t>
      </w:r>
      <w:r w:rsidR="0030114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AF2AA3">
        <w:rPr>
          <w:rFonts w:ascii="Baskerville Old Face" w:hAnsi="Baskerville Old Face"/>
          <w:iCs/>
          <w:sz w:val="24"/>
          <w:szCs w:val="24"/>
          <w:lang w:val="it-IT"/>
        </w:rPr>
        <w:t xml:space="preserve">tra loro </w:t>
      </w:r>
      <w:r w:rsidR="0030114D">
        <w:rPr>
          <w:rFonts w:ascii="Baskerville Old Face" w:hAnsi="Baskerville Old Face"/>
          <w:iCs/>
          <w:sz w:val="24"/>
          <w:szCs w:val="24"/>
          <w:lang w:val="it-IT"/>
        </w:rPr>
        <w:t>su</w:t>
      </w:r>
      <w:r w:rsidR="00D4709C">
        <w:rPr>
          <w:rFonts w:ascii="Baskerville Old Face" w:hAnsi="Baskerville Old Face"/>
          <w:iCs/>
          <w:sz w:val="24"/>
          <w:szCs w:val="24"/>
          <w:lang w:val="it-IT"/>
        </w:rPr>
        <w:t xml:space="preserve"> molti fronti</w:t>
      </w:r>
      <w:r w:rsidR="0041714D">
        <w:rPr>
          <w:rFonts w:ascii="Baskerville Old Face" w:hAnsi="Baskerville Old Face"/>
          <w:iCs/>
          <w:sz w:val="24"/>
          <w:szCs w:val="24"/>
          <w:lang w:val="it-IT"/>
        </w:rPr>
        <w:t xml:space="preserve">, anzitutto </w:t>
      </w:r>
      <w:r w:rsidR="00343E90">
        <w:rPr>
          <w:rFonts w:ascii="Baskerville Old Face" w:hAnsi="Baskerville Old Face"/>
          <w:iCs/>
          <w:sz w:val="24"/>
          <w:szCs w:val="24"/>
          <w:lang w:val="it-IT"/>
        </w:rPr>
        <w:t xml:space="preserve">per le metodologie compositive </w:t>
      </w:r>
      <w:r w:rsidR="00107FA6">
        <w:rPr>
          <w:rFonts w:ascii="Baskerville Old Face" w:hAnsi="Baskerville Old Face"/>
          <w:iCs/>
          <w:sz w:val="24"/>
          <w:szCs w:val="24"/>
          <w:lang w:val="it-IT"/>
        </w:rPr>
        <w:t>sottese</w:t>
      </w:r>
      <w:r w:rsidR="00C17D09">
        <w:rPr>
          <w:rFonts w:ascii="Baskerville Old Face" w:hAnsi="Baskerville Old Face"/>
          <w:iCs/>
          <w:sz w:val="24"/>
          <w:szCs w:val="24"/>
          <w:lang w:val="it-IT"/>
        </w:rPr>
        <w:t xml:space="preserve"> – la riscrittura di un</w:t>
      </w:r>
      <w:r w:rsidR="00B804E9">
        <w:rPr>
          <w:rFonts w:ascii="Baskerville Old Face" w:hAnsi="Baskerville Old Face"/>
          <w:iCs/>
          <w:sz w:val="24"/>
          <w:szCs w:val="24"/>
          <w:lang w:val="it-IT"/>
        </w:rPr>
        <w:t xml:space="preserve"> precedente</w:t>
      </w:r>
      <w:r w:rsidR="00C17D09">
        <w:rPr>
          <w:rFonts w:ascii="Baskerville Old Face" w:hAnsi="Baskerville Old Face"/>
          <w:iCs/>
          <w:sz w:val="24"/>
          <w:szCs w:val="24"/>
          <w:lang w:val="it-IT"/>
        </w:rPr>
        <w:t xml:space="preserve"> antico da un lato, il </w:t>
      </w:r>
      <w:r w:rsidR="00C17D09">
        <w:rPr>
          <w:rFonts w:ascii="Baskerville Old Face" w:hAnsi="Baskerville Old Face"/>
          <w:i/>
          <w:sz w:val="24"/>
          <w:szCs w:val="24"/>
          <w:lang w:val="it-IT"/>
        </w:rPr>
        <w:t>cut-up</w:t>
      </w:r>
      <w:r w:rsidR="00C17D09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0F3088">
        <w:rPr>
          <w:rFonts w:ascii="Baskerville Old Face" w:hAnsi="Baskerville Old Face"/>
          <w:iCs/>
          <w:sz w:val="24"/>
          <w:szCs w:val="24"/>
          <w:lang w:val="it-IT"/>
        </w:rPr>
        <w:t>impiantato sulle regole dello zapping</w:t>
      </w:r>
      <w:r w:rsidR="00BF179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212268">
        <w:rPr>
          <w:rFonts w:ascii="Baskerville Old Face" w:hAnsi="Baskerville Old Face"/>
          <w:iCs/>
          <w:sz w:val="24"/>
          <w:szCs w:val="24"/>
          <w:lang w:val="it-IT"/>
        </w:rPr>
        <w:t xml:space="preserve">televisivo </w:t>
      </w:r>
      <w:r w:rsidR="000F3088">
        <w:rPr>
          <w:rFonts w:ascii="Baskerville Old Face" w:hAnsi="Baskerville Old Face"/>
          <w:iCs/>
          <w:sz w:val="24"/>
          <w:szCs w:val="24"/>
          <w:lang w:val="it-IT"/>
        </w:rPr>
        <w:t>dall’altro</w:t>
      </w:r>
      <w:r w:rsidR="00BF179D">
        <w:rPr>
          <w:rFonts w:ascii="Baskerville Old Face" w:hAnsi="Baskerville Old Face"/>
          <w:iCs/>
          <w:sz w:val="24"/>
          <w:szCs w:val="24"/>
          <w:lang w:val="it-IT"/>
        </w:rPr>
        <w:t xml:space="preserve"> –</w:t>
      </w:r>
      <w:r w:rsidR="00E82557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C75AA1">
        <w:rPr>
          <w:rFonts w:ascii="Baskerville Old Face" w:hAnsi="Baskerville Old Face"/>
          <w:iCs/>
          <w:sz w:val="24"/>
          <w:szCs w:val="24"/>
          <w:lang w:val="it-IT"/>
        </w:rPr>
        <w:t>e per l</w:t>
      </w:r>
      <w:r w:rsidR="00D0675E">
        <w:rPr>
          <w:rFonts w:ascii="Baskerville Old Face" w:hAnsi="Baskerville Old Face"/>
          <w:iCs/>
          <w:sz w:val="24"/>
          <w:szCs w:val="24"/>
          <w:lang w:val="it-IT"/>
        </w:rPr>
        <w:t>’impostazione tipografica</w:t>
      </w:r>
      <w:r w:rsidR="00C75AA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6044EE">
        <w:rPr>
          <w:rFonts w:ascii="Baskerville Old Face" w:hAnsi="Baskerville Old Face"/>
          <w:iCs/>
          <w:sz w:val="24"/>
          <w:szCs w:val="24"/>
          <w:lang w:val="it-IT"/>
        </w:rPr>
        <w:t>cui è affidata la</w:t>
      </w:r>
      <w:r w:rsidR="00D0675E">
        <w:rPr>
          <w:rFonts w:ascii="Baskerville Old Face" w:hAnsi="Baskerville Old Face"/>
          <w:iCs/>
          <w:sz w:val="24"/>
          <w:szCs w:val="24"/>
          <w:lang w:val="it-IT"/>
        </w:rPr>
        <w:t xml:space="preserve"> scansione versale </w:t>
      </w:r>
      <w:r w:rsidR="00810C5C">
        <w:rPr>
          <w:rFonts w:ascii="Baskerville Old Face" w:hAnsi="Baskerville Old Face"/>
          <w:iCs/>
          <w:sz w:val="24"/>
          <w:szCs w:val="24"/>
          <w:lang w:val="it-IT"/>
        </w:rPr>
        <w:t>–</w:t>
      </w:r>
      <w:r w:rsidR="00C75AA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810C5C">
        <w:rPr>
          <w:rFonts w:ascii="Baskerville Old Face" w:hAnsi="Baskerville Old Face"/>
          <w:iCs/>
          <w:sz w:val="24"/>
          <w:szCs w:val="24"/>
          <w:lang w:val="it-IT"/>
        </w:rPr>
        <w:t xml:space="preserve">strofe </w:t>
      </w:r>
      <w:r w:rsidR="00F032F3">
        <w:rPr>
          <w:rFonts w:ascii="Baskerville Old Face" w:hAnsi="Baskerville Old Face"/>
          <w:iCs/>
          <w:sz w:val="24"/>
          <w:szCs w:val="24"/>
          <w:lang w:val="it-IT"/>
        </w:rPr>
        <w:t xml:space="preserve">intagliate </w:t>
      </w:r>
      <w:r w:rsidR="005E27EB">
        <w:rPr>
          <w:rFonts w:ascii="Baskerville Old Face" w:hAnsi="Baskerville Old Face"/>
          <w:iCs/>
          <w:sz w:val="24"/>
          <w:szCs w:val="24"/>
          <w:lang w:val="it-IT"/>
        </w:rPr>
        <w:t>in</w:t>
      </w:r>
      <w:r w:rsidR="00CB0001">
        <w:rPr>
          <w:rFonts w:ascii="Baskerville Old Face" w:hAnsi="Baskerville Old Face"/>
          <w:iCs/>
          <w:sz w:val="24"/>
          <w:szCs w:val="24"/>
          <w:lang w:val="it-IT"/>
        </w:rPr>
        <w:t xml:space="preserve"> sequenza</w:t>
      </w:r>
      <w:r w:rsidR="00F032F3">
        <w:rPr>
          <w:rFonts w:ascii="Baskerville Old Face" w:hAnsi="Baskerville Old Face"/>
          <w:iCs/>
          <w:sz w:val="24"/>
          <w:szCs w:val="24"/>
          <w:lang w:val="it-IT"/>
        </w:rPr>
        <w:t xml:space="preserve"> dialogica </w:t>
      </w:r>
      <w:r w:rsidR="005E27EB">
        <w:rPr>
          <w:rFonts w:ascii="Baskerville Old Face" w:hAnsi="Baskerville Old Face"/>
          <w:iCs/>
          <w:sz w:val="24"/>
          <w:szCs w:val="24"/>
          <w:lang w:val="it-IT"/>
        </w:rPr>
        <w:t xml:space="preserve">nel </w:t>
      </w:r>
      <w:r w:rsidR="005E27EB">
        <w:rPr>
          <w:rFonts w:ascii="Baskerville Old Face" w:hAnsi="Baskerville Old Face"/>
          <w:i/>
          <w:sz w:val="24"/>
          <w:szCs w:val="24"/>
          <w:lang w:val="it-IT"/>
        </w:rPr>
        <w:t xml:space="preserve">Canto </w:t>
      </w:r>
      <w:r w:rsidR="005E27EB" w:rsidRPr="00BA02B2">
        <w:rPr>
          <w:rFonts w:ascii="Baskerville Old Face" w:hAnsi="Baskerville Old Face"/>
          <w:iCs/>
          <w:sz w:val="24"/>
          <w:szCs w:val="24"/>
          <w:lang w:val="it-IT"/>
        </w:rPr>
        <w:t>vs</w:t>
      </w:r>
      <w:r w:rsidR="005E27EB">
        <w:rPr>
          <w:rFonts w:ascii="Baskerville Old Face" w:hAnsi="Baskerville Old Face"/>
          <w:i/>
          <w:sz w:val="24"/>
          <w:szCs w:val="24"/>
          <w:lang w:val="it-IT"/>
        </w:rPr>
        <w:t xml:space="preserve"> </w:t>
      </w:r>
      <w:r w:rsidR="005E27EB">
        <w:rPr>
          <w:rFonts w:ascii="Baskerville Old Face" w:hAnsi="Baskerville Old Face"/>
          <w:iCs/>
          <w:sz w:val="24"/>
          <w:szCs w:val="24"/>
          <w:lang w:val="it-IT"/>
        </w:rPr>
        <w:t>flusso verbale a disposizione sinusoidale</w:t>
      </w:r>
      <w:r w:rsidR="005A6B8B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433643">
        <w:rPr>
          <w:rFonts w:ascii="Baskerville Old Face" w:hAnsi="Baskerville Old Face"/>
          <w:iCs/>
          <w:sz w:val="24"/>
          <w:szCs w:val="24"/>
          <w:lang w:val="it-IT"/>
        </w:rPr>
        <w:t xml:space="preserve"> “disturbato” da</w:t>
      </w:r>
      <w:r w:rsidR="006C1C39">
        <w:rPr>
          <w:rFonts w:ascii="Baskerville Old Face" w:hAnsi="Baskerville Old Face"/>
          <w:iCs/>
          <w:sz w:val="24"/>
          <w:szCs w:val="24"/>
          <w:lang w:val="it-IT"/>
        </w:rPr>
        <w:t xml:space="preserve"> frequentissime spezzature</w:t>
      </w:r>
      <w:r w:rsidR="00433643">
        <w:rPr>
          <w:rFonts w:ascii="Baskerville Old Face" w:hAnsi="Baskerville Old Face"/>
          <w:iCs/>
          <w:sz w:val="24"/>
          <w:szCs w:val="24"/>
          <w:lang w:val="it-IT"/>
        </w:rPr>
        <w:t xml:space="preserve">, con o senza tmesi, </w:t>
      </w:r>
      <w:r w:rsidR="00987183">
        <w:rPr>
          <w:rFonts w:ascii="Baskerville Old Face" w:hAnsi="Baskerville Old Face"/>
          <w:iCs/>
          <w:sz w:val="24"/>
          <w:szCs w:val="24"/>
          <w:lang w:val="it-IT"/>
        </w:rPr>
        <w:t xml:space="preserve">ne </w:t>
      </w:r>
      <w:r w:rsidR="00987183">
        <w:rPr>
          <w:rFonts w:ascii="Baskerville Old Face" w:hAnsi="Baskerville Old Face"/>
          <w:i/>
          <w:sz w:val="24"/>
          <w:szCs w:val="24"/>
          <w:lang w:val="it-IT"/>
        </w:rPr>
        <w:t xml:space="preserve">La guerra </w:t>
      </w:r>
      <w:r w:rsidR="005A6B8B">
        <w:rPr>
          <w:rFonts w:ascii="Baskerville Old Face" w:hAnsi="Baskerville Old Face"/>
          <w:iCs/>
          <w:sz w:val="24"/>
          <w:szCs w:val="24"/>
          <w:lang w:val="it-IT"/>
        </w:rPr>
        <w:t>–</w:t>
      </w:r>
      <w:r w:rsidR="00BD5EC8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5A6B8B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C12DCE">
        <w:rPr>
          <w:rFonts w:ascii="Baskerville Old Face" w:hAnsi="Baskerville Old Face"/>
          <w:iCs/>
          <w:sz w:val="24"/>
          <w:szCs w:val="24"/>
          <w:lang w:val="it-IT"/>
        </w:rPr>
        <w:t xml:space="preserve">tuttavia </w:t>
      </w:r>
      <w:r w:rsidR="00F7636A">
        <w:rPr>
          <w:rFonts w:ascii="Baskerville Old Face" w:hAnsi="Baskerville Old Face"/>
          <w:iCs/>
          <w:sz w:val="24"/>
          <w:szCs w:val="24"/>
          <w:lang w:val="it-IT"/>
        </w:rPr>
        <w:t xml:space="preserve">sembrano fare sistema </w:t>
      </w:r>
      <w:r w:rsidR="007C207A">
        <w:rPr>
          <w:rFonts w:ascii="Baskerville Old Face" w:hAnsi="Baskerville Old Face"/>
          <w:iCs/>
          <w:sz w:val="24"/>
          <w:szCs w:val="24"/>
          <w:lang w:val="it-IT"/>
        </w:rPr>
        <w:t>nella misura in cui si pongono</w:t>
      </w:r>
      <w:r w:rsidR="00132374">
        <w:rPr>
          <w:rFonts w:ascii="Baskerville Old Face" w:hAnsi="Baskerville Old Face"/>
          <w:iCs/>
          <w:sz w:val="24"/>
          <w:szCs w:val="24"/>
          <w:lang w:val="it-IT"/>
        </w:rPr>
        <w:t xml:space="preserve"> in </w:t>
      </w:r>
      <w:r w:rsidR="00132374">
        <w:rPr>
          <w:rFonts w:ascii="Baskerville Old Face" w:hAnsi="Baskerville Old Face"/>
          <w:i/>
          <w:sz w:val="24"/>
          <w:szCs w:val="24"/>
          <w:lang w:val="it-IT"/>
        </w:rPr>
        <w:t>explicit</w:t>
      </w:r>
      <w:r w:rsidR="00784AB7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997A90">
        <w:rPr>
          <w:rFonts w:ascii="Baskerville Old Face" w:hAnsi="Baskerville Old Face"/>
          <w:iCs/>
          <w:sz w:val="24"/>
          <w:szCs w:val="24"/>
          <w:lang w:val="it-IT"/>
        </w:rPr>
        <w:t xml:space="preserve">rispetto </w:t>
      </w:r>
      <w:r w:rsidR="001E0DC5">
        <w:rPr>
          <w:rFonts w:ascii="Baskerville Old Face" w:hAnsi="Baskerville Old Face"/>
          <w:iCs/>
          <w:sz w:val="24"/>
          <w:szCs w:val="24"/>
          <w:lang w:val="it-IT"/>
        </w:rPr>
        <w:t xml:space="preserve">al </w:t>
      </w:r>
      <w:r w:rsidR="000859B6">
        <w:rPr>
          <w:rFonts w:ascii="Baskerville Old Face" w:hAnsi="Baskerville Old Face"/>
          <w:iCs/>
          <w:sz w:val="24"/>
          <w:szCs w:val="24"/>
          <w:lang w:val="it-IT"/>
        </w:rPr>
        <w:t>testo centrale</w:t>
      </w:r>
      <w:r w:rsidR="00142EFA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0859B6">
        <w:rPr>
          <w:rFonts w:ascii="Baskerville Old Face" w:hAnsi="Baskerville Old Face"/>
          <w:iCs/>
          <w:sz w:val="24"/>
          <w:szCs w:val="24"/>
          <w:lang w:val="it-IT"/>
        </w:rPr>
        <w:t xml:space="preserve"> come fossero </w:t>
      </w:r>
      <w:r w:rsidR="003C1066">
        <w:rPr>
          <w:rFonts w:ascii="Baskerville Old Face" w:hAnsi="Baskerville Old Face"/>
          <w:iCs/>
          <w:sz w:val="24"/>
          <w:szCs w:val="24"/>
          <w:lang w:val="it-IT"/>
        </w:rPr>
        <w:t xml:space="preserve">tracce </w:t>
      </w:r>
      <w:r w:rsidR="003C1066">
        <w:rPr>
          <w:rFonts w:ascii="Baskerville Old Face" w:hAnsi="Baskerville Old Face"/>
          <w:i/>
          <w:sz w:val="24"/>
          <w:szCs w:val="24"/>
          <w:lang w:val="it-IT"/>
        </w:rPr>
        <w:t>outro</w:t>
      </w:r>
      <w:r w:rsidR="000859B6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4C78B9">
        <w:rPr>
          <w:rFonts w:ascii="Baskerville Old Face" w:hAnsi="Baskerville Old Face"/>
          <w:iCs/>
          <w:sz w:val="24"/>
          <w:szCs w:val="24"/>
          <w:lang w:val="it-IT"/>
        </w:rPr>
        <w:t xml:space="preserve">di un album </w:t>
      </w:r>
      <w:r w:rsidR="00142EFA">
        <w:rPr>
          <w:rFonts w:ascii="Baskerville Old Face" w:hAnsi="Baskerville Old Face"/>
          <w:iCs/>
          <w:sz w:val="24"/>
          <w:szCs w:val="24"/>
          <w:lang w:val="it-IT"/>
        </w:rPr>
        <w:t>musicale</w:t>
      </w:r>
      <w:r w:rsidR="00BD5EC8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6501DB">
        <w:rPr>
          <w:rFonts w:ascii="Baskerville Old Face" w:hAnsi="Baskerville Old Face"/>
          <w:iCs/>
          <w:sz w:val="24"/>
          <w:szCs w:val="24"/>
          <w:lang w:val="it-IT"/>
        </w:rPr>
        <w:t xml:space="preserve">o, per uscire dalla similitudine, </w:t>
      </w:r>
      <w:r w:rsidR="00705229">
        <w:rPr>
          <w:rFonts w:ascii="Baskerville Old Face" w:hAnsi="Baskerville Old Face"/>
          <w:iCs/>
          <w:sz w:val="24"/>
          <w:szCs w:val="24"/>
          <w:lang w:val="it-IT"/>
        </w:rPr>
        <w:t xml:space="preserve">in quanto </w:t>
      </w:r>
      <w:r w:rsidR="00925517">
        <w:rPr>
          <w:rFonts w:ascii="Baskerville Old Face" w:hAnsi="Baskerville Old Face"/>
          <w:iCs/>
          <w:sz w:val="24"/>
          <w:szCs w:val="24"/>
          <w:lang w:val="it-IT"/>
        </w:rPr>
        <w:t xml:space="preserve">digressioni </w:t>
      </w:r>
      <w:r w:rsidR="007D5ECD">
        <w:rPr>
          <w:rFonts w:ascii="Baskerville Old Face" w:hAnsi="Baskerville Old Face"/>
          <w:iCs/>
          <w:sz w:val="24"/>
          <w:szCs w:val="24"/>
          <w:lang w:val="it-IT"/>
        </w:rPr>
        <w:t>finali</w:t>
      </w:r>
      <w:r w:rsidR="00EE1094">
        <w:rPr>
          <w:rFonts w:ascii="Baskerville Old Face" w:hAnsi="Baskerville Old Face"/>
          <w:iCs/>
          <w:sz w:val="24"/>
          <w:szCs w:val="24"/>
          <w:lang w:val="it-IT"/>
        </w:rPr>
        <w:t xml:space="preserve"> condensate in un discorso</w:t>
      </w:r>
      <w:r w:rsidR="007D5EC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6D3C8A">
        <w:rPr>
          <w:rFonts w:ascii="Baskerville Old Face" w:hAnsi="Baskerville Old Face"/>
          <w:iCs/>
          <w:sz w:val="24"/>
          <w:szCs w:val="24"/>
          <w:lang w:val="it-IT"/>
        </w:rPr>
        <w:t>d’</w:t>
      </w:r>
      <w:r w:rsidR="00925517">
        <w:rPr>
          <w:rFonts w:ascii="Baskerville Old Face" w:hAnsi="Baskerville Old Face"/>
          <w:iCs/>
          <w:sz w:val="24"/>
          <w:szCs w:val="24"/>
          <w:lang w:val="it-IT"/>
        </w:rPr>
        <w:t>appendice.</w:t>
      </w:r>
      <w:r w:rsidR="00411E87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646834">
        <w:rPr>
          <w:rFonts w:ascii="Baskerville Old Face" w:hAnsi="Baskerville Old Face"/>
          <w:iCs/>
          <w:sz w:val="24"/>
          <w:szCs w:val="24"/>
          <w:lang w:val="it-IT"/>
        </w:rPr>
        <w:t xml:space="preserve">Ciò che vi si può leggere, al di là </w:t>
      </w:r>
      <w:r w:rsidR="00AB6790">
        <w:rPr>
          <w:rFonts w:ascii="Baskerville Old Face" w:hAnsi="Baskerville Old Face"/>
          <w:iCs/>
          <w:sz w:val="24"/>
          <w:szCs w:val="24"/>
          <w:lang w:val="it-IT"/>
        </w:rPr>
        <w:t>dell</w:t>
      </w:r>
      <w:r w:rsidR="00C03B56">
        <w:rPr>
          <w:rFonts w:ascii="Baskerville Old Face" w:hAnsi="Baskerville Old Face"/>
          <w:iCs/>
          <w:sz w:val="24"/>
          <w:szCs w:val="24"/>
          <w:lang w:val="it-IT"/>
        </w:rPr>
        <w:t>e</w:t>
      </w:r>
      <w:r w:rsidR="00AB6790">
        <w:rPr>
          <w:rFonts w:ascii="Baskerville Old Face" w:hAnsi="Baskerville Old Face"/>
          <w:iCs/>
          <w:sz w:val="24"/>
          <w:szCs w:val="24"/>
          <w:lang w:val="it-IT"/>
        </w:rPr>
        <w:t xml:space="preserve"> cornic</w:t>
      </w:r>
      <w:r w:rsidR="00BB269E">
        <w:rPr>
          <w:rFonts w:ascii="Baskerville Old Face" w:hAnsi="Baskerville Old Face"/>
          <w:iCs/>
          <w:sz w:val="24"/>
          <w:szCs w:val="24"/>
          <w:lang w:val="it-IT"/>
        </w:rPr>
        <w:t xml:space="preserve">i </w:t>
      </w:r>
      <w:r w:rsidR="000E4409">
        <w:rPr>
          <w:rFonts w:ascii="Baskerville Old Face" w:hAnsi="Baskerville Old Face"/>
          <w:iCs/>
          <w:sz w:val="24"/>
          <w:szCs w:val="24"/>
          <w:lang w:val="it-IT"/>
        </w:rPr>
        <w:t xml:space="preserve">formali </w:t>
      </w:r>
      <w:r w:rsidR="006044EE">
        <w:rPr>
          <w:rFonts w:ascii="Baskerville Old Face" w:hAnsi="Baskerville Old Face"/>
          <w:iCs/>
          <w:sz w:val="24"/>
          <w:szCs w:val="24"/>
          <w:lang w:val="it-IT"/>
        </w:rPr>
        <w:t>in cui è raccol</w:t>
      </w:r>
      <w:r w:rsidR="007074CD">
        <w:rPr>
          <w:rFonts w:ascii="Baskerville Old Face" w:hAnsi="Baskerville Old Face"/>
          <w:iCs/>
          <w:sz w:val="24"/>
          <w:szCs w:val="24"/>
          <w:lang w:val="it-IT"/>
        </w:rPr>
        <w:t>to</w:t>
      </w:r>
      <w:r w:rsidR="007510FC">
        <w:rPr>
          <w:rFonts w:ascii="Baskerville Old Face" w:hAnsi="Baskerville Old Face"/>
          <w:iCs/>
          <w:sz w:val="24"/>
          <w:szCs w:val="24"/>
          <w:lang w:val="it-IT"/>
        </w:rPr>
        <w:t xml:space="preserve"> il </w:t>
      </w:r>
      <w:r w:rsidR="00B962E2">
        <w:rPr>
          <w:rFonts w:ascii="Baskerville Old Face" w:hAnsi="Baskerville Old Face"/>
          <w:iCs/>
          <w:sz w:val="24"/>
          <w:szCs w:val="24"/>
          <w:lang w:val="it-IT"/>
        </w:rPr>
        <w:t>dettato</w:t>
      </w:r>
      <w:r w:rsidR="007074CD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AB7E03">
        <w:rPr>
          <w:rFonts w:ascii="Baskerville Old Face" w:hAnsi="Baskerville Old Face"/>
          <w:iCs/>
          <w:sz w:val="24"/>
          <w:szCs w:val="24"/>
          <w:lang w:val="it-IT"/>
        </w:rPr>
        <w:t xml:space="preserve">è un messaggio che </w:t>
      </w:r>
      <w:r w:rsidR="00725A65">
        <w:rPr>
          <w:rFonts w:ascii="Baskerville Old Face" w:hAnsi="Baskerville Old Face"/>
          <w:iCs/>
          <w:sz w:val="24"/>
          <w:szCs w:val="24"/>
          <w:lang w:val="it-IT"/>
        </w:rPr>
        <w:t>mi pare trovi grande</w:t>
      </w:r>
      <w:r w:rsidR="00EB5CA1">
        <w:rPr>
          <w:rFonts w:ascii="Baskerville Old Face" w:hAnsi="Baskerville Old Face"/>
          <w:iCs/>
          <w:sz w:val="24"/>
          <w:szCs w:val="24"/>
          <w:lang w:val="it-IT"/>
        </w:rPr>
        <w:t xml:space="preserve"> affinità con il senso di rassegnazione </w:t>
      </w:r>
      <w:r w:rsidR="00725A65">
        <w:rPr>
          <w:rFonts w:ascii="Baskerville Old Face" w:hAnsi="Baskerville Old Face"/>
          <w:iCs/>
          <w:sz w:val="24"/>
          <w:szCs w:val="24"/>
          <w:lang w:val="it-IT"/>
        </w:rPr>
        <w:t>che da qualche tempo pervade, e in maniera sempre più capillare, la società occidentale contemporanea</w:t>
      </w:r>
      <w:r w:rsidR="00046545">
        <w:rPr>
          <w:rFonts w:ascii="Baskerville Old Face" w:hAnsi="Baskerville Old Face"/>
          <w:iCs/>
          <w:sz w:val="24"/>
          <w:szCs w:val="24"/>
          <w:lang w:val="it-IT"/>
        </w:rPr>
        <w:t>.</w:t>
      </w:r>
      <w:r w:rsidR="00704AA4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AB7E03">
        <w:rPr>
          <w:rFonts w:ascii="Baskerville Old Face" w:hAnsi="Baskerville Old Face"/>
          <w:iCs/>
          <w:sz w:val="24"/>
          <w:szCs w:val="24"/>
          <w:lang w:val="it-IT"/>
        </w:rPr>
        <w:t xml:space="preserve">Rassegnazione </w:t>
      </w:r>
      <w:r w:rsidR="00711252">
        <w:rPr>
          <w:rFonts w:ascii="Baskerville Old Face" w:hAnsi="Baskerville Old Face"/>
          <w:iCs/>
          <w:sz w:val="24"/>
          <w:szCs w:val="24"/>
          <w:lang w:val="it-IT"/>
        </w:rPr>
        <w:t>come conseguenza del</w:t>
      </w:r>
      <w:r w:rsidR="003A50CF">
        <w:rPr>
          <w:rFonts w:ascii="Baskerville Old Face" w:hAnsi="Baskerville Old Face"/>
          <w:iCs/>
          <w:sz w:val="24"/>
          <w:szCs w:val="24"/>
          <w:lang w:val="it-IT"/>
        </w:rPr>
        <w:t xml:space="preserve">la caduta delle grandi utopie </w:t>
      </w:r>
      <w:r w:rsidR="003A50CF">
        <w:rPr>
          <w:rFonts w:ascii="Baskerville Old Face" w:hAnsi="Baskerville Old Face"/>
          <w:iCs/>
          <w:sz w:val="24"/>
          <w:szCs w:val="24"/>
          <w:lang w:val="it-IT"/>
        </w:rPr>
        <w:lastRenderedPageBreak/>
        <w:t>socialiste (</w:t>
      </w:r>
      <w:r w:rsidR="002D66E1">
        <w:rPr>
          <w:rFonts w:ascii="Baskerville Old Face" w:hAnsi="Baskerville Old Face"/>
          <w:iCs/>
          <w:sz w:val="24"/>
          <w:szCs w:val="24"/>
          <w:lang w:val="it-IT"/>
        </w:rPr>
        <w:t xml:space="preserve">leggi </w:t>
      </w:r>
      <w:r w:rsidR="006B387F">
        <w:rPr>
          <w:rFonts w:ascii="Baskerville Old Face" w:hAnsi="Baskerville Old Face"/>
          <w:iCs/>
          <w:sz w:val="24"/>
          <w:szCs w:val="24"/>
          <w:lang w:val="it-IT"/>
        </w:rPr>
        <w:t>la morte di Bruno e di Gramsci</w:t>
      </w:r>
      <w:r w:rsidR="00711252">
        <w:rPr>
          <w:rFonts w:ascii="Baskerville Old Face" w:hAnsi="Baskerville Old Face"/>
          <w:iCs/>
          <w:sz w:val="24"/>
          <w:szCs w:val="24"/>
          <w:lang w:val="it-IT"/>
        </w:rPr>
        <w:t xml:space="preserve"> nel </w:t>
      </w:r>
      <w:r w:rsidR="00711252">
        <w:rPr>
          <w:rFonts w:ascii="Baskerville Old Face" w:hAnsi="Baskerville Old Face"/>
          <w:i/>
          <w:sz w:val="24"/>
          <w:szCs w:val="24"/>
          <w:lang w:val="it-IT"/>
        </w:rPr>
        <w:t>Canto di Circe</w:t>
      </w:r>
      <w:r w:rsidR="00711252">
        <w:rPr>
          <w:rFonts w:ascii="Baskerville Old Face" w:hAnsi="Baskerville Old Face"/>
          <w:iCs/>
          <w:sz w:val="24"/>
          <w:szCs w:val="24"/>
          <w:lang w:val="it-IT"/>
        </w:rPr>
        <w:t>)</w:t>
      </w:r>
      <w:r w:rsidR="001234FD">
        <w:rPr>
          <w:rFonts w:ascii="Baskerville Old Face" w:hAnsi="Baskerville Old Face"/>
          <w:iCs/>
          <w:sz w:val="24"/>
          <w:szCs w:val="24"/>
          <w:lang w:val="it-IT"/>
        </w:rPr>
        <w:t xml:space="preserve">, ma anche rassegnazione </w:t>
      </w:r>
      <w:r w:rsidR="00AB7E03">
        <w:rPr>
          <w:rFonts w:ascii="Baskerville Old Face" w:hAnsi="Baskerville Old Face"/>
          <w:iCs/>
          <w:sz w:val="24"/>
          <w:szCs w:val="24"/>
          <w:lang w:val="it-IT"/>
        </w:rPr>
        <w:t xml:space="preserve">rispetto </w:t>
      </w:r>
      <w:r w:rsidR="00DC283D">
        <w:rPr>
          <w:rFonts w:ascii="Baskerville Old Face" w:hAnsi="Baskerville Old Face"/>
          <w:iCs/>
          <w:sz w:val="24"/>
          <w:szCs w:val="24"/>
          <w:lang w:val="it-IT"/>
        </w:rPr>
        <w:t xml:space="preserve">all’incapacità di </w:t>
      </w:r>
      <w:r w:rsidR="00957EC7">
        <w:rPr>
          <w:rFonts w:ascii="Baskerville Old Face" w:hAnsi="Baskerville Old Face"/>
          <w:iCs/>
          <w:sz w:val="24"/>
          <w:szCs w:val="24"/>
          <w:lang w:val="it-IT"/>
        </w:rPr>
        <w:t>bilanciare</w:t>
      </w:r>
      <w:r w:rsidR="00DC283D">
        <w:rPr>
          <w:rFonts w:ascii="Baskerville Old Face" w:hAnsi="Baskerville Old Face"/>
          <w:iCs/>
          <w:sz w:val="24"/>
          <w:szCs w:val="24"/>
          <w:lang w:val="it-IT"/>
        </w:rPr>
        <w:t xml:space="preserve"> correttamente la percezione </w:t>
      </w:r>
      <w:r w:rsidR="0028382C">
        <w:rPr>
          <w:rFonts w:ascii="Baskerville Old Face" w:hAnsi="Baskerville Old Face"/>
          <w:iCs/>
          <w:sz w:val="24"/>
          <w:szCs w:val="24"/>
          <w:lang w:val="it-IT"/>
        </w:rPr>
        <w:t xml:space="preserve">individuale </w:t>
      </w:r>
      <w:r w:rsidR="00DC283D">
        <w:rPr>
          <w:rFonts w:ascii="Baskerville Old Face" w:hAnsi="Baskerville Old Face"/>
          <w:iCs/>
          <w:sz w:val="24"/>
          <w:szCs w:val="24"/>
          <w:lang w:val="it-IT"/>
        </w:rPr>
        <w:t>tra vita e morte</w:t>
      </w:r>
      <w:r w:rsidR="009D5F1E">
        <w:rPr>
          <w:rFonts w:ascii="Baskerville Old Face" w:hAnsi="Baskerville Old Face"/>
          <w:iCs/>
          <w:sz w:val="24"/>
          <w:szCs w:val="24"/>
          <w:lang w:val="it-IT"/>
        </w:rPr>
        <w:t xml:space="preserve"> o</w:t>
      </w:r>
      <w:r w:rsidR="007E1B2B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9D5F1E">
        <w:rPr>
          <w:rFonts w:ascii="Baskerville Old Face" w:hAnsi="Baskerville Old Face"/>
          <w:iCs/>
          <w:sz w:val="24"/>
          <w:szCs w:val="24"/>
          <w:lang w:val="it-IT"/>
        </w:rPr>
        <w:t xml:space="preserve"> in metonimica </w:t>
      </w:r>
      <w:r w:rsidR="0010283C">
        <w:rPr>
          <w:rFonts w:ascii="Baskerville Old Face" w:hAnsi="Baskerville Old Face"/>
          <w:iCs/>
          <w:sz w:val="24"/>
          <w:szCs w:val="24"/>
          <w:lang w:val="it-IT"/>
        </w:rPr>
        <w:t>proporzione</w:t>
      </w:r>
      <w:r w:rsidR="00FE2091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7E20EC">
        <w:rPr>
          <w:rFonts w:ascii="Baskerville Old Face" w:hAnsi="Baskerville Old Face"/>
          <w:iCs/>
          <w:sz w:val="24"/>
          <w:szCs w:val="24"/>
          <w:lang w:val="it-IT"/>
        </w:rPr>
        <w:t xml:space="preserve">entro il </w:t>
      </w:r>
      <w:r w:rsidR="00F339B4">
        <w:rPr>
          <w:rFonts w:ascii="Baskerville Old Face" w:hAnsi="Baskerville Old Face"/>
          <w:iCs/>
          <w:sz w:val="24"/>
          <w:szCs w:val="24"/>
          <w:lang w:val="it-IT"/>
        </w:rPr>
        <w:t xml:space="preserve">flusso indistinto delle </w:t>
      </w:r>
      <w:r w:rsidR="00173ADF">
        <w:rPr>
          <w:rFonts w:ascii="Baskerville Old Face" w:hAnsi="Baskerville Old Face"/>
          <w:iCs/>
          <w:sz w:val="24"/>
          <w:szCs w:val="24"/>
          <w:lang w:val="it-IT"/>
        </w:rPr>
        <w:t>onde elettromagnetiche</w:t>
      </w:r>
      <w:r w:rsidR="007E1B2B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FC5145">
        <w:rPr>
          <w:rFonts w:ascii="Baskerville Old Face" w:hAnsi="Baskerville Old Face"/>
          <w:iCs/>
          <w:sz w:val="24"/>
          <w:szCs w:val="24"/>
          <w:lang w:val="it-IT"/>
        </w:rPr>
        <w:t xml:space="preserve"> tra uno spot pubblicitario e</w:t>
      </w:r>
      <w:r w:rsidR="007E20EC">
        <w:rPr>
          <w:rFonts w:ascii="Baskerville Old Face" w:hAnsi="Baskerville Old Face"/>
          <w:iCs/>
          <w:sz w:val="24"/>
          <w:szCs w:val="24"/>
          <w:lang w:val="it-IT"/>
        </w:rPr>
        <w:t xml:space="preserve"> le immagini </w:t>
      </w:r>
      <w:r w:rsidR="00F82473">
        <w:rPr>
          <w:rFonts w:ascii="Baskerville Old Face" w:hAnsi="Baskerville Old Face"/>
          <w:iCs/>
          <w:sz w:val="24"/>
          <w:szCs w:val="24"/>
          <w:lang w:val="it-IT"/>
        </w:rPr>
        <w:t xml:space="preserve">della guerra </w:t>
      </w:r>
      <w:r w:rsidR="001A09C9">
        <w:rPr>
          <w:rFonts w:ascii="Baskerville Old Face" w:hAnsi="Baskerville Old Face"/>
          <w:iCs/>
          <w:sz w:val="24"/>
          <w:szCs w:val="24"/>
          <w:lang w:val="it-IT"/>
        </w:rPr>
        <w:t>a seguire</w:t>
      </w:r>
      <w:r w:rsidR="00CE17C3">
        <w:rPr>
          <w:rFonts w:ascii="Baskerville Old Face" w:hAnsi="Baskerville Old Face"/>
          <w:iCs/>
          <w:sz w:val="24"/>
          <w:szCs w:val="24"/>
          <w:lang w:val="it-IT"/>
        </w:rPr>
        <w:t xml:space="preserve">. </w:t>
      </w:r>
      <w:r w:rsidR="00B82C98">
        <w:rPr>
          <w:rFonts w:ascii="Baskerville Old Face" w:hAnsi="Baskerville Old Face"/>
          <w:iCs/>
          <w:sz w:val="24"/>
          <w:szCs w:val="24"/>
          <w:lang w:val="it-IT"/>
        </w:rPr>
        <w:t>E</w:t>
      </w:r>
      <w:r w:rsidR="00CE17C3">
        <w:rPr>
          <w:rFonts w:ascii="Baskerville Old Face" w:hAnsi="Baskerville Old Face"/>
          <w:iCs/>
          <w:sz w:val="24"/>
          <w:szCs w:val="24"/>
          <w:lang w:val="it-IT"/>
        </w:rPr>
        <w:t xml:space="preserve"> soprattutto: rassegnazione</w:t>
      </w:r>
      <w:r w:rsidR="00F44C4A">
        <w:rPr>
          <w:rFonts w:ascii="Baskerville Old Face" w:hAnsi="Baskerville Old Face"/>
          <w:iCs/>
          <w:sz w:val="24"/>
          <w:szCs w:val="24"/>
          <w:lang w:val="it-IT"/>
        </w:rPr>
        <w:t xml:space="preserve"> di fronte a</w:t>
      </w:r>
      <w:r w:rsidR="00096E76">
        <w:rPr>
          <w:rFonts w:ascii="Baskerville Old Face" w:hAnsi="Baskerville Old Face"/>
          <w:iCs/>
          <w:sz w:val="24"/>
          <w:szCs w:val="24"/>
          <w:lang w:val="it-IT"/>
        </w:rPr>
        <w:t>ll’</w:t>
      </w:r>
      <w:r w:rsidR="00067C8F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C55834">
        <w:rPr>
          <w:rFonts w:ascii="Baskerville Old Face" w:hAnsi="Baskerville Old Face"/>
          <w:iCs/>
          <w:sz w:val="24"/>
          <w:szCs w:val="24"/>
          <w:lang w:val="it-IT"/>
        </w:rPr>
        <w:t>impossibilità</w:t>
      </w:r>
      <w:r w:rsidR="008808B1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D37260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3E681E">
        <w:rPr>
          <w:rFonts w:ascii="Baskerville Old Face" w:hAnsi="Baskerville Old Face"/>
          <w:iCs/>
          <w:sz w:val="24"/>
          <w:szCs w:val="24"/>
          <w:lang w:val="it-IT"/>
        </w:rPr>
        <w:t xml:space="preserve">ormai </w:t>
      </w:r>
      <w:r w:rsidR="008808B1">
        <w:rPr>
          <w:rFonts w:ascii="Baskerville Old Face" w:hAnsi="Baskerville Old Face"/>
          <w:iCs/>
          <w:sz w:val="24"/>
          <w:szCs w:val="24"/>
          <w:lang w:val="it-IT"/>
        </w:rPr>
        <w:t>evidente, di affibbiare alla poesia un</w:t>
      </w:r>
      <w:r w:rsidR="00FF7873">
        <w:rPr>
          <w:rFonts w:ascii="Baskerville Old Face" w:hAnsi="Baskerville Old Face"/>
          <w:iCs/>
          <w:sz w:val="24"/>
          <w:szCs w:val="24"/>
          <w:lang w:val="it-IT"/>
        </w:rPr>
        <w:t xml:space="preserve"> qualche</w:t>
      </w:r>
      <w:r w:rsidR="008808B1">
        <w:rPr>
          <w:rFonts w:ascii="Baskerville Old Face" w:hAnsi="Baskerville Old Face"/>
          <w:iCs/>
          <w:sz w:val="24"/>
          <w:szCs w:val="24"/>
          <w:lang w:val="it-IT"/>
        </w:rPr>
        <w:t xml:space="preserve"> valore escatologico. </w:t>
      </w:r>
      <w:r w:rsidR="006D18D0">
        <w:rPr>
          <w:rFonts w:ascii="Baskerville Old Face" w:hAnsi="Baskerville Old Face"/>
          <w:iCs/>
          <w:sz w:val="24"/>
          <w:szCs w:val="24"/>
          <w:lang w:val="it-IT"/>
        </w:rPr>
        <w:t xml:space="preserve">D’altronde, </w:t>
      </w:r>
      <w:r w:rsidR="00E65C8E">
        <w:rPr>
          <w:rFonts w:ascii="Baskerville Old Face" w:hAnsi="Baskerville Old Face"/>
          <w:iCs/>
          <w:sz w:val="24"/>
          <w:szCs w:val="24"/>
          <w:lang w:val="it-IT"/>
        </w:rPr>
        <w:t>già nel 1989</w:t>
      </w:r>
      <w:r w:rsidR="00B13E9C">
        <w:rPr>
          <w:rFonts w:ascii="Baskerville Old Face" w:hAnsi="Baskerville Old Face"/>
          <w:iCs/>
          <w:sz w:val="24"/>
          <w:szCs w:val="24"/>
          <w:lang w:val="it-IT"/>
        </w:rPr>
        <w:t>, all’interno del</w:t>
      </w:r>
      <w:r w:rsidR="005A442F">
        <w:rPr>
          <w:rFonts w:ascii="Baskerville Old Face" w:hAnsi="Baskerville Old Face"/>
          <w:iCs/>
          <w:sz w:val="24"/>
          <w:szCs w:val="24"/>
          <w:lang w:val="it-IT"/>
        </w:rPr>
        <w:t xml:space="preserve"> primo numero di «Altri luoghi» (allora</w:t>
      </w:r>
      <w:r w:rsidR="00660996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5A442F">
        <w:rPr>
          <w:rFonts w:ascii="Baskerville Old Face" w:hAnsi="Baskerville Old Face"/>
          <w:iCs/>
          <w:sz w:val="24"/>
          <w:szCs w:val="24"/>
          <w:lang w:val="it-IT"/>
        </w:rPr>
        <w:t xml:space="preserve">«Luoghi comuni»), la rivista da lui fondata </w:t>
      </w:r>
      <w:r w:rsidR="00E33E05">
        <w:rPr>
          <w:rFonts w:ascii="Baskerville Old Face" w:hAnsi="Baskerville Old Face"/>
          <w:iCs/>
          <w:sz w:val="24"/>
          <w:szCs w:val="24"/>
          <w:lang w:val="it-IT"/>
        </w:rPr>
        <w:t xml:space="preserve">insieme ai sodali Marco Berisso, Piero Cademartori e Paolo Gentiluomo, Caserza </w:t>
      </w:r>
      <w:r w:rsidR="00DF78F5">
        <w:rPr>
          <w:rFonts w:ascii="Baskerville Old Face" w:hAnsi="Baskerville Old Face"/>
          <w:iCs/>
          <w:sz w:val="24"/>
          <w:szCs w:val="24"/>
          <w:lang w:val="it-IT"/>
        </w:rPr>
        <w:t>inviava</w:t>
      </w:r>
      <w:r w:rsidR="00E33E05">
        <w:rPr>
          <w:rFonts w:ascii="Baskerville Old Face" w:hAnsi="Baskerville Old Face"/>
          <w:iCs/>
          <w:sz w:val="24"/>
          <w:szCs w:val="24"/>
          <w:lang w:val="it-IT"/>
        </w:rPr>
        <w:t xml:space="preserve"> a quest’ultimo </w:t>
      </w:r>
      <w:r w:rsidR="00C5672E">
        <w:rPr>
          <w:rFonts w:ascii="Baskerville Old Face" w:hAnsi="Baskerville Old Face"/>
          <w:iCs/>
          <w:sz w:val="24"/>
          <w:szCs w:val="24"/>
          <w:lang w:val="it-IT"/>
        </w:rPr>
        <w:t xml:space="preserve">una gustosissima epistola </w:t>
      </w:r>
      <w:r w:rsidR="008C5396">
        <w:rPr>
          <w:rFonts w:ascii="Baskerville Old Face" w:hAnsi="Baskerville Old Face"/>
          <w:iCs/>
          <w:sz w:val="24"/>
          <w:szCs w:val="24"/>
          <w:lang w:val="it-IT"/>
        </w:rPr>
        <w:t xml:space="preserve">in cui si diceva </w:t>
      </w:r>
      <w:r w:rsidR="00B962E2">
        <w:rPr>
          <w:rFonts w:ascii="Baskerville Old Face" w:hAnsi="Baskerville Old Face"/>
          <w:iCs/>
          <w:sz w:val="24"/>
          <w:szCs w:val="24"/>
          <w:lang w:val="it-IT"/>
        </w:rPr>
        <w:t>disposto</w:t>
      </w:r>
      <w:r w:rsidR="008C5396">
        <w:rPr>
          <w:rFonts w:ascii="Baskerville Old Face" w:hAnsi="Baskerville Old Face"/>
          <w:iCs/>
          <w:sz w:val="24"/>
          <w:szCs w:val="24"/>
          <w:lang w:val="it-IT"/>
        </w:rPr>
        <w:t xml:space="preserve"> a «</w:t>
      </w:r>
      <w:r w:rsidR="00A94D3B">
        <w:rPr>
          <w:rFonts w:ascii="Baskerville Old Face" w:hAnsi="Baskerville Old Face"/>
          <w:iCs/>
          <w:sz w:val="24"/>
          <w:szCs w:val="24"/>
          <w:lang w:val="it-IT"/>
        </w:rPr>
        <w:t xml:space="preserve">smettere di scrivere, </w:t>
      </w:r>
      <w:r w:rsidR="00A268F2">
        <w:rPr>
          <w:rFonts w:ascii="Baskerville Old Face" w:hAnsi="Baskerville Old Face"/>
          <w:iCs/>
          <w:sz w:val="24"/>
          <w:szCs w:val="24"/>
          <w:lang w:val="it-IT"/>
        </w:rPr>
        <w:t>poiché non se ne vede la pratica ragione</w:t>
      </w:r>
      <w:r w:rsidR="00FF05B6">
        <w:rPr>
          <w:rFonts w:ascii="Baskerville Old Face" w:hAnsi="Baskerville Old Face"/>
          <w:iCs/>
          <w:sz w:val="24"/>
          <w:szCs w:val="24"/>
          <w:lang w:val="it-IT"/>
        </w:rPr>
        <w:t xml:space="preserve">, poiché le cose sono già catalogate, già metaforizzate. </w:t>
      </w:r>
      <w:r w:rsidR="00BC7CEF">
        <w:rPr>
          <w:rFonts w:ascii="Baskerville Old Face" w:hAnsi="Baskerville Old Face"/>
          <w:iCs/>
          <w:sz w:val="24"/>
          <w:szCs w:val="24"/>
          <w:lang w:val="it-IT"/>
        </w:rPr>
        <w:t xml:space="preserve">Perché Celentano tira più che Palazzeschi». Oggi, </w:t>
      </w:r>
      <w:r w:rsidR="007433EE">
        <w:rPr>
          <w:rFonts w:ascii="Baskerville Old Face" w:hAnsi="Baskerville Old Face"/>
          <w:iCs/>
          <w:sz w:val="24"/>
          <w:szCs w:val="24"/>
          <w:lang w:val="it-IT"/>
        </w:rPr>
        <w:t>trentase</w:t>
      </w:r>
      <w:r w:rsidR="007156AB">
        <w:rPr>
          <w:rFonts w:ascii="Baskerville Old Face" w:hAnsi="Baskerville Old Face"/>
          <w:iCs/>
          <w:sz w:val="24"/>
          <w:szCs w:val="24"/>
          <w:lang w:val="it-IT"/>
        </w:rPr>
        <w:t>i</w:t>
      </w:r>
      <w:r w:rsidR="007433EE">
        <w:rPr>
          <w:rFonts w:ascii="Baskerville Old Face" w:hAnsi="Baskerville Old Face"/>
          <w:iCs/>
          <w:sz w:val="24"/>
          <w:szCs w:val="24"/>
          <w:lang w:val="it-IT"/>
        </w:rPr>
        <w:t xml:space="preserve"> anni dopo, se la situazione è cambiata</w:t>
      </w:r>
      <w:r w:rsidR="00F706EE">
        <w:rPr>
          <w:rFonts w:ascii="Baskerville Old Face" w:hAnsi="Baskerville Old Face"/>
          <w:iCs/>
          <w:sz w:val="24"/>
          <w:szCs w:val="24"/>
          <w:lang w:val="it-IT"/>
        </w:rPr>
        <w:t>,</w:t>
      </w:r>
      <w:r w:rsidR="007433EE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F706EE">
        <w:rPr>
          <w:rFonts w:ascii="Baskerville Old Face" w:hAnsi="Baskerville Old Face"/>
          <w:iCs/>
          <w:sz w:val="24"/>
          <w:szCs w:val="24"/>
          <w:lang w:val="it-IT"/>
        </w:rPr>
        <w:t>è cambiata solo in peggio</w:t>
      </w:r>
      <w:r w:rsidR="00EB0920">
        <w:rPr>
          <w:rFonts w:ascii="Baskerville Old Face" w:hAnsi="Baskerville Old Face"/>
          <w:iCs/>
          <w:sz w:val="24"/>
          <w:szCs w:val="24"/>
          <w:lang w:val="it-IT"/>
        </w:rPr>
        <w:t>.</w:t>
      </w:r>
      <w:r w:rsidR="00E35F9D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4337AB">
        <w:rPr>
          <w:rFonts w:ascii="Baskerville Old Face" w:hAnsi="Baskerville Old Face"/>
          <w:iCs/>
          <w:sz w:val="24"/>
          <w:szCs w:val="24"/>
          <w:lang w:val="it-IT"/>
        </w:rPr>
        <w:t>Ma è anche vero che</w:t>
      </w:r>
      <w:r w:rsidR="00E35F9D">
        <w:rPr>
          <w:rFonts w:ascii="Baskerville Old Face" w:hAnsi="Baskerville Old Face"/>
          <w:iCs/>
          <w:sz w:val="24"/>
          <w:szCs w:val="24"/>
          <w:lang w:val="it-IT"/>
        </w:rPr>
        <w:t xml:space="preserve"> o</w:t>
      </w:r>
      <w:r w:rsidR="00E4121C">
        <w:rPr>
          <w:rFonts w:ascii="Baskerville Old Face" w:hAnsi="Baskerville Old Face"/>
          <w:iCs/>
          <w:sz w:val="24"/>
          <w:szCs w:val="24"/>
          <w:lang w:val="it-IT"/>
        </w:rPr>
        <w:t>ggi, trentase</w:t>
      </w:r>
      <w:r w:rsidR="007156AB">
        <w:rPr>
          <w:rFonts w:ascii="Baskerville Old Face" w:hAnsi="Baskerville Old Face"/>
          <w:iCs/>
          <w:sz w:val="24"/>
          <w:szCs w:val="24"/>
          <w:lang w:val="it-IT"/>
        </w:rPr>
        <w:t>i</w:t>
      </w:r>
      <w:r w:rsidR="00E4121C">
        <w:rPr>
          <w:rFonts w:ascii="Baskerville Old Face" w:hAnsi="Baskerville Old Face"/>
          <w:iCs/>
          <w:sz w:val="24"/>
          <w:szCs w:val="24"/>
          <w:lang w:val="it-IT"/>
        </w:rPr>
        <w:t xml:space="preserve"> anni dopo</w:t>
      </w:r>
      <w:r w:rsidR="003743A9">
        <w:rPr>
          <w:rFonts w:ascii="Baskerville Old Face" w:hAnsi="Baskerville Old Face"/>
          <w:iCs/>
          <w:sz w:val="24"/>
          <w:szCs w:val="24"/>
          <w:lang w:val="it-IT"/>
        </w:rPr>
        <w:t xml:space="preserve">, </w:t>
      </w:r>
      <w:r w:rsidR="005B58AE">
        <w:rPr>
          <w:rFonts w:ascii="Baskerville Old Face" w:hAnsi="Baskerville Old Face"/>
          <w:iCs/>
          <w:sz w:val="24"/>
          <w:szCs w:val="24"/>
          <w:lang w:val="it-IT"/>
        </w:rPr>
        <w:t xml:space="preserve">se abbiamo l’opportunità di leggere </w:t>
      </w:r>
      <w:r w:rsidR="005B58AE">
        <w:rPr>
          <w:rFonts w:ascii="Baskerville Old Face" w:hAnsi="Baskerville Old Face"/>
          <w:i/>
          <w:sz w:val="24"/>
          <w:szCs w:val="24"/>
          <w:lang w:val="it-IT"/>
        </w:rPr>
        <w:t>Purgatorius</w:t>
      </w:r>
      <w:r w:rsidR="005B58AE">
        <w:rPr>
          <w:rFonts w:ascii="Baskerville Old Face" w:hAnsi="Baskerville Old Face"/>
          <w:iCs/>
          <w:sz w:val="24"/>
          <w:szCs w:val="24"/>
          <w:lang w:val="it-IT"/>
        </w:rPr>
        <w:t xml:space="preserve"> è perché il suo autore </w:t>
      </w:r>
      <w:r w:rsidR="00B719B2">
        <w:rPr>
          <w:rFonts w:ascii="Baskerville Old Face" w:hAnsi="Baskerville Old Face"/>
          <w:iCs/>
          <w:sz w:val="24"/>
          <w:szCs w:val="24"/>
          <w:lang w:val="it-IT"/>
        </w:rPr>
        <w:t xml:space="preserve">non ha mai smesso di </w:t>
      </w:r>
      <w:r w:rsidR="00572376">
        <w:rPr>
          <w:rFonts w:ascii="Baskerville Old Face" w:hAnsi="Baskerville Old Face"/>
          <w:iCs/>
          <w:sz w:val="24"/>
          <w:szCs w:val="24"/>
          <w:lang w:val="it-IT"/>
        </w:rPr>
        <w:t xml:space="preserve">tradire </w:t>
      </w:r>
      <w:r w:rsidR="00362BFF">
        <w:rPr>
          <w:rFonts w:ascii="Baskerville Old Face" w:hAnsi="Baskerville Old Face"/>
          <w:iCs/>
          <w:sz w:val="24"/>
          <w:szCs w:val="24"/>
          <w:lang w:val="it-IT"/>
        </w:rPr>
        <w:t xml:space="preserve">quelle </w:t>
      </w:r>
      <w:r w:rsidR="007B52BC">
        <w:rPr>
          <w:rFonts w:ascii="Baskerville Old Face" w:hAnsi="Baskerville Old Face"/>
          <w:iCs/>
          <w:sz w:val="24"/>
          <w:szCs w:val="24"/>
          <w:lang w:val="it-IT"/>
        </w:rPr>
        <w:t>iniziali</w:t>
      </w:r>
      <w:r w:rsidR="005200FA">
        <w:rPr>
          <w:rFonts w:ascii="Baskerville Old Face" w:hAnsi="Baskerville Old Face"/>
          <w:iCs/>
          <w:sz w:val="24"/>
          <w:szCs w:val="24"/>
          <w:lang w:val="it-IT"/>
        </w:rPr>
        <w:t xml:space="preserve"> intenzioni dimissionarie. E lo </w:t>
      </w:r>
      <w:r w:rsidR="005B5D01">
        <w:rPr>
          <w:rFonts w:ascii="Baskerville Old Face" w:hAnsi="Baskerville Old Face"/>
          <w:iCs/>
          <w:sz w:val="24"/>
          <w:szCs w:val="24"/>
          <w:lang w:val="it-IT"/>
        </w:rPr>
        <w:t xml:space="preserve">ha fatto – e </w:t>
      </w:r>
      <w:r w:rsidR="00327902">
        <w:rPr>
          <w:rFonts w:ascii="Baskerville Old Face" w:hAnsi="Baskerville Old Face"/>
          <w:iCs/>
          <w:sz w:val="24"/>
          <w:szCs w:val="24"/>
          <w:lang w:val="it-IT"/>
        </w:rPr>
        <w:t>seguiterà a farlo</w:t>
      </w:r>
      <w:r w:rsidR="009A0F87">
        <w:rPr>
          <w:rFonts w:ascii="Baskerville Old Face" w:hAnsi="Baskerville Old Face"/>
          <w:iCs/>
          <w:sz w:val="24"/>
          <w:szCs w:val="24"/>
          <w:lang w:val="it-IT"/>
        </w:rPr>
        <w:t xml:space="preserve">, come speriamo – </w:t>
      </w:r>
      <w:r w:rsidR="006A273E">
        <w:rPr>
          <w:rFonts w:ascii="Baskerville Old Face" w:hAnsi="Baskerville Old Face"/>
          <w:iCs/>
          <w:sz w:val="24"/>
          <w:szCs w:val="24"/>
          <w:lang w:val="it-IT"/>
        </w:rPr>
        <w:t>per l</w:t>
      </w:r>
      <w:r w:rsidR="008142A5">
        <w:rPr>
          <w:rFonts w:ascii="Baskerville Old Face" w:hAnsi="Baskerville Old Face"/>
          <w:iCs/>
          <w:sz w:val="24"/>
          <w:szCs w:val="24"/>
          <w:lang w:val="it-IT"/>
        </w:rPr>
        <w:t>e stesse ragioni</w:t>
      </w:r>
      <w:r w:rsidR="00B56D1C">
        <w:rPr>
          <w:rFonts w:ascii="Baskerville Old Face" w:hAnsi="Baskerville Old Face"/>
          <w:iCs/>
          <w:sz w:val="24"/>
          <w:szCs w:val="24"/>
          <w:lang w:val="it-IT"/>
        </w:rPr>
        <w:t xml:space="preserve"> </w:t>
      </w:r>
      <w:r w:rsidR="006A273E">
        <w:rPr>
          <w:rFonts w:ascii="Baskerville Old Face" w:hAnsi="Baskerville Old Face"/>
          <w:iCs/>
          <w:sz w:val="24"/>
          <w:szCs w:val="24"/>
          <w:lang w:val="it-IT"/>
        </w:rPr>
        <w:t xml:space="preserve">secondo cui questa introduzione avrebbe dovuto avere un </w:t>
      </w:r>
      <w:r w:rsidR="00351696">
        <w:rPr>
          <w:rFonts w:ascii="Baskerville Old Face" w:hAnsi="Baskerville Old Face"/>
          <w:iCs/>
          <w:sz w:val="24"/>
          <w:szCs w:val="24"/>
          <w:lang w:val="it-IT"/>
        </w:rPr>
        <w:t>incipit diverso</w:t>
      </w:r>
      <w:r w:rsidR="00203B82">
        <w:rPr>
          <w:rFonts w:ascii="Baskerville Old Face" w:hAnsi="Baskerville Old Face"/>
          <w:iCs/>
          <w:sz w:val="24"/>
          <w:szCs w:val="24"/>
          <w:lang w:val="it-IT"/>
        </w:rPr>
        <w:t xml:space="preserve">, con parole del tutto </w:t>
      </w:r>
      <w:r w:rsidR="00C054F4">
        <w:rPr>
          <w:rFonts w:ascii="Baskerville Old Face" w:hAnsi="Baskerville Old Face"/>
          <w:iCs/>
          <w:sz w:val="24"/>
          <w:szCs w:val="24"/>
          <w:lang w:val="it-IT"/>
        </w:rPr>
        <w:t xml:space="preserve">identiche </w:t>
      </w:r>
      <w:r w:rsidR="00203B82">
        <w:rPr>
          <w:rFonts w:ascii="Baskerville Old Face" w:hAnsi="Baskerville Old Face"/>
          <w:iCs/>
          <w:sz w:val="24"/>
          <w:szCs w:val="24"/>
          <w:lang w:val="it-IT"/>
        </w:rPr>
        <w:t>a quelle</w:t>
      </w:r>
      <w:r w:rsidR="00B962E2">
        <w:rPr>
          <w:rFonts w:ascii="Baskerville Old Face" w:hAnsi="Baskerville Old Face"/>
          <w:iCs/>
          <w:sz w:val="24"/>
          <w:szCs w:val="24"/>
          <w:lang w:val="it-IT"/>
        </w:rPr>
        <w:t xml:space="preserve"> che ho deciso di riportare nell’epilogo che segue. </w:t>
      </w:r>
    </w:p>
    <w:p w14:paraId="6BC23374" w14:textId="77777777" w:rsidR="004930B1" w:rsidRDefault="004930B1" w:rsidP="00B56D1C">
      <w:pPr>
        <w:spacing w:after="0"/>
        <w:jc w:val="both"/>
        <w:rPr>
          <w:rFonts w:ascii="Baskerville Old Face" w:hAnsi="Baskerville Old Face"/>
          <w:iCs/>
          <w:sz w:val="24"/>
          <w:szCs w:val="24"/>
          <w:lang w:val="it-IT"/>
        </w:rPr>
      </w:pPr>
    </w:p>
    <w:p w14:paraId="525132A2" w14:textId="79EE42FD" w:rsidR="008002A1" w:rsidRDefault="00DC3163" w:rsidP="00B56D1C">
      <w:pPr>
        <w:spacing w:after="0"/>
        <w:jc w:val="both"/>
        <w:rPr>
          <w:rFonts w:ascii="Baskerville Old Face" w:hAnsi="Baskerville Old Face"/>
          <w:sz w:val="24"/>
          <w:szCs w:val="24"/>
          <w:lang w:val="it-IT"/>
        </w:rPr>
      </w:pPr>
      <w:r w:rsidRPr="00CB7666">
        <w:rPr>
          <w:rFonts w:ascii="Baskerville Old Face" w:hAnsi="Baskerville Old Face"/>
          <w:sz w:val="24"/>
          <w:szCs w:val="24"/>
          <w:lang w:val="it-IT"/>
        </w:rPr>
        <w:t>Il primo consiglio che mi sento di dare all’ipotetico lettore dell’ultima fatica poetica di Guido Caserza</w:t>
      </w:r>
      <w:r w:rsidR="00421FE3">
        <w:rPr>
          <w:rFonts w:ascii="Baskerville Old Face" w:hAnsi="Baskerville Old Face"/>
          <w:sz w:val="24"/>
          <w:szCs w:val="24"/>
          <w:lang w:val="it-IT"/>
        </w:rPr>
        <w:t xml:space="preserve"> è di procurarsi una copia dell’</w:t>
      </w:r>
      <w:r w:rsidR="00421FE3">
        <w:rPr>
          <w:rFonts w:ascii="Baskerville Old Face" w:hAnsi="Baskerville Old Face"/>
          <w:i/>
          <w:iCs/>
          <w:sz w:val="24"/>
          <w:szCs w:val="24"/>
          <w:lang w:val="it-IT"/>
        </w:rPr>
        <w:t xml:space="preserve">Angelus novus </w:t>
      </w:r>
      <w:r w:rsidR="00421FE3">
        <w:rPr>
          <w:rFonts w:ascii="Baskerville Old Face" w:hAnsi="Baskerville Old Face"/>
          <w:sz w:val="24"/>
          <w:szCs w:val="24"/>
          <w:lang w:val="it-IT"/>
        </w:rPr>
        <w:t>di W</w:t>
      </w:r>
      <w:r w:rsidR="009D2D9A">
        <w:rPr>
          <w:rFonts w:ascii="Baskerville Old Face" w:hAnsi="Baskerville Old Face"/>
          <w:sz w:val="24"/>
          <w:szCs w:val="24"/>
          <w:lang w:val="it-IT"/>
        </w:rPr>
        <w:t>alter</w:t>
      </w:r>
      <w:r w:rsidR="00421FE3">
        <w:rPr>
          <w:rFonts w:ascii="Baskerville Old Face" w:hAnsi="Baskerville Old Face"/>
          <w:sz w:val="24"/>
          <w:szCs w:val="24"/>
          <w:lang w:val="it-IT"/>
        </w:rPr>
        <w:t xml:space="preserve"> Benjamin,</w:t>
      </w:r>
      <w:r w:rsidR="003419CA">
        <w:rPr>
          <w:rFonts w:ascii="Baskerville Old Face" w:hAnsi="Baskerville Old Face"/>
          <w:sz w:val="24"/>
          <w:szCs w:val="24"/>
          <w:lang w:val="it-IT"/>
        </w:rPr>
        <w:t xml:space="preserve"> cercare tra gli </w:t>
      </w:r>
      <w:r w:rsidR="003419CA">
        <w:rPr>
          <w:rFonts w:ascii="Baskerville Old Face" w:hAnsi="Baskerville Old Face"/>
          <w:i/>
          <w:iCs/>
          <w:sz w:val="24"/>
          <w:szCs w:val="24"/>
          <w:lang w:val="it-IT"/>
        </w:rPr>
        <w:t>Scritti filosofici</w:t>
      </w:r>
      <w:r w:rsidR="003419CA">
        <w:rPr>
          <w:rFonts w:ascii="Baskerville Old Face" w:hAnsi="Baskerville Old Face"/>
          <w:sz w:val="24"/>
          <w:szCs w:val="24"/>
          <w:lang w:val="it-IT"/>
        </w:rPr>
        <w:t xml:space="preserve"> le </w:t>
      </w:r>
      <w:r w:rsidR="003419CA">
        <w:rPr>
          <w:rFonts w:ascii="Baskerville Old Face" w:hAnsi="Baskerville Old Face"/>
          <w:i/>
          <w:iCs/>
          <w:sz w:val="24"/>
          <w:szCs w:val="24"/>
          <w:lang w:val="it-IT"/>
        </w:rPr>
        <w:t>Tesi di filosofia della storia</w:t>
      </w:r>
      <w:r w:rsidR="003419CA">
        <w:rPr>
          <w:rFonts w:ascii="Baskerville Old Face" w:hAnsi="Baskerville Old Face"/>
          <w:sz w:val="24"/>
          <w:szCs w:val="24"/>
          <w:lang w:val="it-IT"/>
        </w:rPr>
        <w:t xml:space="preserve">, e aprire alla n. </w:t>
      </w:r>
      <w:r w:rsidR="00D1075E">
        <w:rPr>
          <w:rFonts w:ascii="Baskerville Old Face" w:hAnsi="Baskerville Old Face"/>
          <w:sz w:val="24"/>
          <w:szCs w:val="24"/>
          <w:lang w:val="it-IT"/>
        </w:rPr>
        <w:t>7</w:t>
      </w:r>
      <w:r w:rsidR="00386C33">
        <w:rPr>
          <w:rFonts w:ascii="Baskerville Old Face" w:hAnsi="Baskerville Old Face"/>
          <w:sz w:val="24"/>
          <w:szCs w:val="24"/>
          <w:lang w:val="it-IT"/>
        </w:rPr>
        <w:t xml:space="preserve">, </w:t>
      </w:r>
      <w:r w:rsidR="003419CA">
        <w:rPr>
          <w:rFonts w:ascii="Baskerville Old Face" w:hAnsi="Baskerville Old Face"/>
          <w:sz w:val="24"/>
          <w:szCs w:val="24"/>
          <w:lang w:val="it-IT"/>
        </w:rPr>
        <w:t>dove troverà scritto</w:t>
      </w:r>
      <w:r w:rsidR="001D456C">
        <w:rPr>
          <w:rFonts w:ascii="Baskerville Old Face" w:hAnsi="Baskerville Old Face"/>
          <w:sz w:val="24"/>
          <w:szCs w:val="24"/>
          <w:lang w:val="it-IT"/>
        </w:rPr>
        <w:t>:</w:t>
      </w:r>
    </w:p>
    <w:p w14:paraId="5FB46FF1" w14:textId="77777777" w:rsidR="008002A1" w:rsidRDefault="008002A1" w:rsidP="00B56D1C">
      <w:pPr>
        <w:spacing w:after="0"/>
        <w:jc w:val="both"/>
        <w:rPr>
          <w:rFonts w:ascii="Baskerville Old Face" w:hAnsi="Baskerville Old Face"/>
          <w:sz w:val="24"/>
          <w:szCs w:val="24"/>
          <w:lang w:val="it-IT"/>
        </w:rPr>
      </w:pPr>
    </w:p>
    <w:p w14:paraId="278D20AC" w14:textId="582294A8" w:rsidR="00C21902" w:rsidRDefault="006B09CB" w:rsidP="00B56D1C">
      <w:pPr>
        <w:spacing w:after="0" w:line="240" w:lineRule="auto"/>
        <w:ind w:left="567" w:right="567"/>
        <w:jc w:val="both"/>
        <w:rPr>
          <w:rFonts w:ascii="Baskerville Old Face" w:hAnsi="Baskerville Old Face"/>
          <w:sz w:val="22"/>
          <w:szCs w:val="22"/>
          <w:lang w:val="it-IT"/>
        </w:rPr>
      </w:pPr>
      <w:r w:rsidRPr="00777234">
        <w:rPr>
          <w:rFonts w:ascii="Baskerville Old Face" w:hAnsi="Baskerville Old Face"/>
          <w:sz w:val="22"/>
          <w:szCs w:val="22"/>
          <w:lang w:val="it-IT"/>
        </w:rPr>
        <w:t>Non è mai documento di cultura senza essere, nello stesso tempo, documento di barbarie</w:t>
      </w:r>
      <w:r w:rsidR="00D83F19" w:rsidRPr="00777234">
        <w:rPr>
          <w:rFonts w:ascii="Baskerville Old Face" w:hAnsi="Baskerville Old Face"/>
          <w:sz w:val="22"/>
          <w:szCs w:val="22"/>
          <w:lang w:val="it-IT"/>
        </w:rPr>
        <w:t>. E come, in sé, non è immune dalla barbarie</w:t>
      </w:r>
      <w:r w:rsidR="00457677" w:rsidRPr="00777234">
        <w:rPr>
          <w:rFonts w:ascii="Baskerville Old Face" w:hAnsi="Baskerville Old Face"/>
          <w:sz w:val="22"/>
          <w:szCs w:val="22"/>
          <w:lang w:val="it-IT"/>
        </w:rPr>
        <w:t xml:space="preserve">, non lo è nemmeno il processo della tradizione </w:t>
      </w:r>
      <w:r w:rsidR="009F4073" w:rsidRPr="00777234">
        <w:rPr>
          <w:rFonts w:ascii="Baskerville Old Face" w:hAnsi="Baskerville Old Face"/>
          <w:sz w:val="22"/>
          <w:szCs w:val="22"/>
          <w:lang w:val="it-IT"/>
        </w:rPr>
        <w:t xml:space="preserve">per cui è passato dall’uno all’altro. Il materialista storico </w:t>
      </w:r>
      <w:r w:rsidR="00A9482F" w:rsidRPr="00777234">
        <w:rPr>
          <w:rFonts w:ascii="Baskerville Old Face" w:hAnsi="Baskerville Old Face"/>
          <w:sz w:val="22"/>
          <w:szCs w:val="22"/>
          <w:lang w:val="it-IT"/>
        </w:rPr>
        <w:t>si distanzia quindi da essa nella misura del possibile. Egli considera come suo compito passare a contrappelo la storia</w:t>
      </w:r>
      <w:r w:rsidR="00C21902">
        <w:rPr>
          <w:rFonts w:ascii="Baskerville Old Face" w:hAnsi="Baskerville Old Face"/>
          <w:sz w:val="22"/>
          <w:szCs w:val="22"/>
          <w:lang w:val="it-IT"/>
        </w:rPr>
        <w:t>.</w:t>
      </w:r>
    </w:p>
    <w:p w14:paraId="0180F07C" w14:textId="77777777" w:rsidR="0070678B" w:rsidRDefault="0070678B" w:rsidP="00B56D1C">
      <w:pPr>
        <w:spacing w:after="0" w:line="240" w:lineRule="auto"/>
        <w:ind w:right="567"/>
        <w:jc w:val="both"/>
        <w:rPr>
          <w:rFonts w:ascii="Baskerville Old Face" w:hAnsi="Baskerville Old Face"/>
          <w:sz w:val="22"/>
          <w:szCs w:val="22"/>
          <w:lang w:val="it-IT"/>
        </w:rPr>
      </w:pPr>
    </w:p>
    <w:p w14:paraId="3CA6C64D" w14:textId="13D0C686" w:rsidR="0070678B" w:rsidRDefault="00E01D2A" w:rsidP="00B56D1C">
      <w:pPr>
        <w:spacing w:after="0" w:line="240" w:lineRule="auto"/>
        <w:ind w:right="567"/>
        <w:jc w:val="both"/>
        <w:rPr>
          <w:rFonts w:ascii="Baskerville Old Face" w:hAnsi="Baskerville Old Face"/>
          <w:sz w:val="24"/>
          <w:szCs w:val="24"/>
          <w:lang w:val="it-IT"/>
        </w:rPr>
      </w:pPr>
      <w:r>
        <w:rPr>
          <w:rFonts w:ascii="Baskerville Old Face" w:hAnsi="Baskerville Old Face"/>
          <w:sz w:val="24"/>
          <w:szCs w:val="24"/>
          <w:lang w:val="it-IT"/>
        </w:rPr>
        <w:t>(</w:t>
      </w:r>
      <w:r w:rsidR="00B8735F">
        <w:rPr>
          <w:rFonts w:ascii="Baskerville Old Face" w:hAnsi="Baskerville Old Face"/>
          <w:sz w:val="24"/>
          <w:szCs w:val="24"/>
          <w:lang w:val="it-IT"/>
        </w:rPr>
        <w:t>Ora</w:t>
      </w:r>
      <w:r w:rsidR="0004149C">
        <w:rPr>
          <w:rFonts w:ascii="Baskerville Old Face" w:hAnsi="Baskerville Old Face"/>
          <w:sz w:val="24"/>
          <w:szCs w:val="24"/>
          <w:lang w:val="it-IT"/>
        </w:rPr>
        <w:t>,</w:t>
      </w:r>
      <w:r w:rsidR="00DC3163">
        <w:rPr>
          <w:rFonts w:ascii="Baskerville Old Face" w:hAnsi="Baskerville Old Face"/>
          <w:sz w:val="24"/>
          <w:szCs w:val="24"/>
          <w:lang w:val="it-IT"/>
        </w:rPr>
        <w:t xml:space="preserve"> però</w:t>
      </w:r>
      <w:r w:rsidR="0004149C">
        <w:rPr>
          <w:rFonts w:ascii="Baskerville Old Face" w:hAnsi="Baskerville Old Face"/>
          <w:sz w:val="24"/>
          <w:szCs w:val="24"/>
          <w:lang w:val="it-IT"/>
        </w:rPr>
        <w:t>,</w:t>
      </w:r>
      <w:r w:rsidR="00663CC3">
        <w:rPr>
          <w:rFonts w:ascii="Baskerville Old Face" w:hAnsi="Baskerville Old Face"/>
          <w:sz w:val="24"/>
          <w:szCs w:val="24"/>
          <w:lang w:val="it-IT"/>
        </w:rPr>
        <w:t xml:space="preserve"> b</w:t>
      </w:r>
      <w:r w:rsidR="00835125">
        <w:rPr>
          <w:rFonts w:ascii="Baskerville Old Face" w:hAnsi="Baskerville Old Face"/>
          <w:sz w:val="24"/>
          <w:szCs w:val="24"/>
          <w:lang w:val="it-IT"/>
        </w:rPr>
        <w:t>isogna continuare</w:t>
      </w:r>
      <w:r>
        <w:rPr>
          <w:rFonts w:ascii="Baskerville Old Face" w:hAnsi="Baskerville Old Face"/>
          <w:sz w:val="24"/>
          <w:szCs w:val="24"/>
          <w:lang w:val="it-IT"/>
        </w:rPr>
        <w:t>)</w:t>
      </w:r>
      <w:r w:rsidR="00835125">
        <w:rPr>
          <w:rFonts w:ascii="Baskerville Old Face" w:hAnsi="Baskerville Old Face"/>
          <w:sz w:val="24"/>
          <w:szCs w:val="24"/>
          <w:lang w:val="it-IT"/>
        </w:rPr>
        <w:t xml:space="preserve">. </w:t>
      </w:r>
    </w:p>
    <w:p w14:paraId="16BCFAF2" w14:textId="77777777" w:rsidR="00375188" w:rsidRDefault="00375188" w:rsidP="00B56D1C">
      <w:pPr>
        <w:spacing w:after="0" w:line="240" w:lineRule="auto"/>
        <w:ind w:right="567"/>
        <w:jc w:val="both"/>
        <w:rPr>
          <w:rFonts w:ascii="Baskerville Old Face" w:hAnsi="Baskerville Old Face"/>
          <w:sz w:val="24"/>
          <w:szCs w:val="24"/>
          <w:lang w:val="it-IT"/>
        </w:rPr>
      </w:pPr>
    </w:p>
    <w:p w14:paraId="0E55316B" w14:textId="77777777" w:rsidR="00375188" w:rsidRDefault="00375188" w:rsidP="00B56D1C">
      <w:pPr>
        <w:spacing w:after="0" w:line="240" w:lineRule="auto"/>
        <w:ind w:right="567"/>
        <w:jc w:val="both"/>
        <w:rPr>
          <w:rFonts w:ascii="Baskerville Old Face" w:hAnsi="Baskerville Old Face"/>
          <w:sz w:val="24"/>
          <w:szCs w:val="24"/>
          <w:lang w:val="it-IT"/>
        </w:rPr>
      </w:pPr>
    </w:p>
    <w:p w14:paraId="6AF3C8CA" w14:textId="256AD409" w:rsidR="00375188" w:rsidRPr="00375188" w:rsidRDefault="00375188" w:rsidP="00B56D1C">
      <w:pPr>
        <w:spacing w:after="0" w:line="240" w:lineRule="auto"/>
        <w:ind w:right="567"/>
        <w:jc w:val="both"/>
        <w:rPr>
          <w:rFonts w:ascii="Baskerville Old Face" w:hAnsi="Baskerville Old Face"/>
          <w:sz w:val="24"/>
          <w:szCs w:val="24"/>
          <w:lang w:val="it-IT"/>
        </w:rPr>
      </w:pPr>
      <w:bookmarkStart w:id="0" w:name="_GoBack"/>
      <w:bookmarkEnd w:id="0"/>
      <w:r w:rsidRPr="00375188">
        <w:rPr>
          <w:rFonts w:ascii="Baskerville Old Face" w:hAnsi="Baskerville Old Face"/>
          <w:sz w:val="24"/>
          <w:szCs w:val="24"/>
          <w:lang w:val="it-IT"/>
        </w:rPr>
        <w:t>Samuele Maffei</w:t>
      </w:r>
    </w:p>
    <w:sectPr w:rsidR="00375188" w:rsidRPr="0037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13B29"/>
    <w:multiLevelType w:val="hybridMultilevel"/>
    <w:tmpl w:val="4148B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76E75"/>
    <w:multiLevelType w:val="hybridMultilevel"/>
    <w:tmpl w:val="EF760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3"/>
    <w:rsid w:val="00000284"/>
    <w:rsid w:val="0000181A"/>
    <w:rsid w:val="000026D9"/>
    <w:rsid w:val="00002C5E"/>
    <w:rsid w:val="00003B77"/>
    <w:rsid w:val="00003FAB"/>
    <w:rsid w:val="00005017"/>
    <w:rsid w:val="0000653F"/>
    <w:rsid w:val="0000680E"/>
    <w:rsid w:val="00006904"/>
    <w:rsid w:val="00007816"/>
    <w:rsid w:val="000100AB"/>
    <w:rsid w:val="00011F14"/>
    <w:rsid w:val="000151DD"/>
    <w:rsid w:val="00015B9E"/>
    <w:rsid w:val="00015EE9"/>
    <w:rsid w:val="0001640B"/>
    <w:rsid w:val="00016753"/>
    <w:rsid w:val="00017D10"/>
    <w:rsid w:val="0002043A"/>
    <w:rsid w:val="00020A9C"/>
    <w:rsid w:val="00020E42"/>
    <w:rsid w:val="00021BC6"/>
    <w:rsid w:val="00022063"/>
    <w:rsid w:val="0002276F"/>
    <w:rsid w:val="00023558"/>
    <w:rsid w:val="0002424A"/>
    <w:rsid w:val="00025155"/>
    <w:rsid w:val="000256CA"/>
    <w:rsid w:val="0002577B"/>
    <w:rsid w:val="00031465"/>
    <w:rsid w:val="00032177"/>
    <w:rsid w:val="00032619"/>
    <w:rsid w:val="00032622"/>
    <w:rsid w:val="000329D7"/>
    <w:rsid w:val="000342FF"/>
    <w:rsid w:val="0003666F"/>
    <w:rsid w:val="000368CF"/>
    <w:rsid w:val="00041461"/>
    <w:rsid w:val="0004149C"/>
    <w:rsid w:val="00042064"/>
    <w:rsid w:val="00043A78"/>
    <w:rsid w:val="00043F21"/>
    <w:rsid w:val="00044C13"/>
    <w:rsid w:val="0004648D"/>
    <w:rsid w:val="00046545"/>
    <w:rsid w:val="0005035E"/>
    <w:rsid w:val="00052A19"/>
    <w:rsid w:val="00053EFF"/>
    <w:rsid w:val="00055C68"/>
    <w:rsid w:val="00056817"/>
    <w:rsid w:val="00056C87"/>
    <w:rsid w:val="00060B0A"/>
    <w:rsid w:val="00060C92"/>
    <w:rsid w:val="0006258D"/>
    <w:rsid w:val="000642F2"/>
    <w:rsid w:val="00066DDA"/>
    <w:rsid w:val="00067B0E"/>
    <w:rsid w:val="00067C04"/>
    <w:rsid w:val="00067C8F"/>
    <w:rsid w:val="00071EB6"/>
    <w:rsid w:val="00072CE9"/>
    <w:rsid w:val="000739F5"/>
    <w:rsid w:val="000743E0"/>
    <w:rsid w:val="00074560"/>
    <w:rsid w:val="00074E14"/>
    <w:rsid w:val="00074E8F"/>
    <w:rsid w:val="00075810"/>
    <w:rsid w:val="00075E1D"/>
    <w:rsid w:val="00076A1F"/>
    <w:rsid w:val="000772F0"/>
    <w:rsid w:val="00080FF1"/>
    <w:rsid w:val="00083C57"/>
    <w:rsid w:val="00084806"/>
    <w:rsid w:val="000859B6"/>
    <w:rsid w:val="00086962"/>
    <w:rsid w:val="00086F5B"/>
    <w:rsid w:val="000873BE"/>
    <w:rsid w:val="00090AE2"/>
    <w:rsid w:val="00090C6B"/>
    <w:rsid w:val="00092349"/>
    <w:rsid w:val="00093220"/>
    <w:rsid w:val="000935D0"/>
    <w:rsid w:val="0009558F"/>
    <w:rsid w:val="00096D16"/>
    <w:rsid w:val="00096E76"/>
    <w:rsid w:val="000A131E"/>
    <w:rsid w:val="000A26D8"/>
    <w:rsid w:val="000A3032"/>
    <w:rsid w:val="000A41C1"/>
    <w:rsid w:val="000A4A93"/>
    <w:rsid w:val="000A52A4"/>
    <w:rsid w:val="000A52E7"/>
    <w:rsid w:val="000A607B"/>
    <w:rsid w:val="000B05E8"/>
    <w:rsid w:val="000B313A"/>
    <w:rsid w:val="000B37E5"/>
    <w:rsid w:val="000B3D32"/>
    <w:rsid w:val="000B53FD"/>
    <w:rsid w:val="000B5E00"/>
    <w:rsid w:val="000B5F3F"/>
    <w:rsid w:val="000B61A3"/>
    <w:rsid w:val="000B6244"/>
    <w:rsid w:val="000C1AE0"/>
    <w:rsid w:val="000C2509"/>
    <w:rsid w:val="000C3C2D"/>
    <w:rsid w:val="000C4921"/>
    <w:rsid w:val="000C4AB1"/>
    <w:rsid w:val="000C5046"/>
    <w:rsid w:val="000C7D7D"/>
    <w:rsid w:val="000D10D0"/>
    <w:rsid w:val="000D1552"/>
    <w:rsid w:val="000D1860"/>
    <w:rsid w:val="000D1DB8"/>
    <w:rsid w:val="000D21C4"/>
    <w:rsid w:val="000D2B63"/>
    <w:rsid w:val="000D3705"/>
    <w:rsid w:val="000D3927"/>
    <w:rsid w:val="000D5503"/>
    <w:rsid w:val="000D7E90"/>
    <w:rsid w:val="000E0EFC"/>
    <w:rsid w:val="000E0F9C"/>
    <w:rsid w:val="000E4409"/>
    <w:rsid w:val="000E470F"/>
    <w:rsid w:val="000E709C"/>
    <w:rsid w:val="000F0C94"/>
    <w:rsid w:val="000F11DA"/>
    <w:rsid w:val="000F1724"/>
    <w:rsid w:val="000F23CE"/>
    <w:rsid w:val="000F2BD2"/>
    <w:rsid w:val="000F2E47"/>
    <w:rsid w:val="000F3088"/>
    <w:rsid w:val="000F3519"/>
    <w:rsid w:val="000F3612"/>
    <w:rsid w:val="000F3C46"/>
    <w:rsid w:val="000F4B07"/>
    <w:rsid w:val="000F4C13"/>
    <w:rsid w:val="000F4C8F"/>
    <w:rsid w:val="000F6CC0"/>
    <w:rsid w:val="000F75F6"/>
    <w:rsid w:val="000F7ED7"/>
    <w:rsid w:val="000F7FEC"/>
    <w:rsid w:val="00100463"/>
    <w:rsid w:val="00101349"/>
    <w:rsid w:val="0010283C"/>
    <w:rsid w:val="00103064"/>
    <w:rsid w:val="001032A8"/>
    <w:rsid w:val="00103BDC"/>
    <w:rsid w:val="0010489D"/>
    <w:rsid w:val="00105AF6"/>
    <w:rsid w:val="00107FA6"/>
    <w:rsid w:val="00110EA9"/>
    <w:rsid w:val="00110EC3"/>
    <w:rsid w:val="00112BE1"/>
    <w:rsid w:val="00112F0D"/>
    <w:rsid w:val="00113FC9"/>
    <w:rsid w:val="0011585C"/>
    <w:rsid w:val="00120975"/>
    <w:rsid w:val="001234FD"/>
    <w:rsid w:val="00123D7C"/>
    <w:rsid w:val="00124BB5"/>
    <w:rsid w:val="00125374"/>
    <w:rsid w:val="00130091"/>
    <w:rsid w:val="001301A9"/>
    <w:rsid w:val="0013130E"/>
    <w:rsid w:val="00131CFF"/>
    <w:rsid w:val="00131FA6"/>
    <w:rsid w:val="00132374"/>
    <w:rsid w:val="0013437B"/>
    <w:rsid w:val="001348A0"/>
    <w:rsid w:val="00134B47"/>
    <w:rsid w:val="00134F73"/>
    <w:rsid w:val="001417BE"/>
    <w:rsid w:val="00141A4F"/>
    <w:rsid w:val="00142BC4"/>
    <w:rsid w:val="00142D18"/>
    <w:rsid w:val="00142EFA"/>
    <w:rsid w:val="00145BD7"/>
    <w:rsid w:val="00145E39"/>
    <w:rsid w:val="00147AD1"/>
    <w:rsid w:val="00150473"/>
    <w:rsid w:val="001511E1"/>
    <w:rsid w:val="001522F8"/>
    <w:rsid w:val="00152330"/>
    <w:rsid w:val="001527E2"/>
    <w:rsid w:val="0015368F"/>
    <w:rsid w:val="00153763"/>
    <w:rsid w:val="00153AB4"/>
    <w:rsid w:val="00153E0C"/>
    <w:rsid w:val="00154277"/>
    <w:rsid w:val="00154A49"/>
    <w:rsid w:val="001552A9"/>
    <w:rsid w:val="001568B0"/>
    <w:rsid w:val="00156F1E"/>
    <w:rsid w:val="001600C7"/>
    <w:rsid w:val="00160AA5"/>
    <w:rsid w:val="0016110E"/>
    <w:rsid w:val="00162119"/>
    <w:rsid w:val="001638AD"/>
    <w:rsid w:val="0016396D"/>
    <w:rsid w:val="001648D4"/>
    <w:rsid w:val="00165675"/>
    <w:rsid w:val="00166164"/>
    <w:rsid w:val="00166280"/>
    <w:rsid w:val="0016708D"/>
    <w:rsid w:val="00167735"/>
    <w:rsid w:val="00170371"/>
    <w:rsid w:val="00171781"/>
    <w:rsid w:val="00172410"/>
    <w:rsid w:val="00173ADF"/>
    <w:rsid w:val="00173F9B"/>
    <w:rsid w:val="00174457"/>
    <w:rsid w:val="00174D8D"/>
    <w:rsid w:val="00176054"/>
    <w:rsid w:val="00177503"/>
    <w:rsid w:val="00180121"/>
    <w:rsid w:val="00182A83"/>
    <w:rsid w:val="00184E5E"/>
    <w:rsid w:val="00185C0A"/>
    <w:rsid w:val="00186736"/>
    <w:rsid w:val="00187ADB"/>
    <w:rsid w:val="001902DB"/>
    <w:rsid w:val="001934B0"/>
    <w:rsid w:val="00193A5D"/>
    <w:rsid w:val="00194C90"/>
    <w:rsid w:val="00197FDB"/>
    <w:rsid w:val="001A09C9"/>
    <w:rsid w:val="001A0B3F"/>
    <w:rsid w:val="001A0FD6"/>
    <w:rsid w:val="001A2080"/>
    <w:rsid w:val="001A2CB2"/>
    <w:rsid w:val="001A36AC"/>
    <w:rsid w:val="001A3970"/>
    <w:rsid w:val="001A449C"/>
    <w:rsid w:val="001A4619"/>
    <w:rsid w:val="001A4B01"/>
    <w:rsid w:val="001A5F7E"/>
    <w:rsid w:val="001A67D1"/>
    <w:rsid w:val="001A6FB3"/>
    <w:rsid w:val="001B3673"/>
    <w:rsid w:val="001B385C"/>
    <w:rsid w:val="001B4004"/>
    <w:rsid w:val="001B72B5"/>
    <w:rsid w:val="001B766D"/>
    <w:rsid w:val="001C3A2C"/>
    <w:rsid w:val="001C5295"/>
    <w:rsid w:val="001C54AD"/>
    <w:rsid w:val="001C5B53"/>
    <w:rsid w:val="001C7557"/>
    <w:rsid w:val="001D1F28"/>
    <w:rsid w:val="001D29AB"/>
    <w:rsid w:val="001D2A4C"/>
    <w:rsid w:val="001D456C"/>
    <w:rsid w:val="001D4619"/>
    <w:rsid w:val="001D4643"/>
    <w:rsid w:val="001D4EBC"/>
    <w:rsid w:val="001D5790"/>
    <w:rsid w:val="001D6EE5"/>
    <w:rsid w:val="001D7B32"/>
    <w:rsid w:val="001D7D7E"/>
    <w:rsid w:val="001D7F53"/>
    <w:rsid w:val="001E0DC5"/>
    <w:rsid w:val="001E1367"/>
    <w:rsid w:val="001E1B85"/>
    <w:rsid w:val="001E23EE"/>
    <w:rsid w:val="001E279C"/>
    <w:rsid w:val="001E4A76"/>
    <w:rsid w:val="001E5D1A"/>
    <w:rsid w:val="001E6541"/>
    <w:rsid w:val="001E6C4E"/>
    <w:rsid w:val="001E7628"/>
    <w:rsid w:val="001F15E9"/>
    <w:rsid w:val="001F26E5"/>
    <w:rsid w:val="001F2C42"/>
    <w:rsid w:val="001F41A0"/>
    <w:rsid w:val="001F56FB"/>
    <w:rsid w:val="001F6212"/>
    <w:rsid w:val="001F6FAB"/>
    <w:rsid w:val="001F72BB"/>
    <w:rsid w:val="001F77F0"/>
    <w:rsid w:val="001F7FBC"/>
    <w:rsid w:val="00201BA4"/>
    <w:rsid w:val="00203B82"/>
    <w:rsid w:val="00205555"/>
    <w:rsid w:val="00205AC4"/>
    <w:rsid w:val="00206E09"/>
    <w:rsid w:val="002108BC"/>
    <w:rsid w:val="0021090F"/>
    <w:rsid w:val="00211DFA"/>
    <w:rsid w:val="00212268"/>
    <w:rsid w:val="002126FD"/>
    <w:rsid w:val="002132F7"/>
    <w:rsid w:val="00213F06"/>
    <w:rsid w:val="002148F1"/>
    <w:rsid w:val="002154DE"/>
    <w:rsid w:val="00215846"/>
    <w:rsid w:val="00217AFB"/>
    <w:rsid w:val="00217E0B"/>
    <w:rsid w:val="00221C1F"/>
    <w:rsid w:val="00221F27"/>
    <w:rsid w:val="00222D3B"/>
    <w:rsid w:val="00223140"/>
    <w:rsid w:val="002232A9"/>
    <w:rsid w:val="00223A0A"/>
    <w:rsid w:val="00224166"/>
    <w:rsid w:val="00226D72"/>
    <w:rsid w:val="00226DCF"/>
    <w:rsid w:val="00227DB1"/>
    <w:rsid w:val="0023046A"/>
    <w:rsid w:val="0023202A"/>
    <w:rsid w:val="00232418"/>
    <w:rsid w:val="00234A1A"/>
    <w:rsid w:val="002350BB"/>
    <w:rsid w:val="00235C50"/>
    <w:rsid w:val="00237348"/>
    <w:rsid w:val="00240A78"/>
    <w:rsid w:val="00240BE1"/>
    <w:rsid w:val="00241A86"/>
    <w:rsid w:val="00243043"/>
    <w:rsid w:val="00245B11"/>
    <w:rsid w:val="0024788B"/>
    <w:rsid w:val="00247B7A"/>
    <w:rsid w:val="00252380"/>
    <w:rsid w:val="0025421E"/>
    <w:rsid w:val="0025555F"/>
    <w:rsid w:val="00255B44"/>
    <w:rsid w:val="0025643B"/>
    <w:rsid w:val="002624D9"/>
    <w:rsid w:val="0026265A"/>
    <w:rsid w:val="00262DED"/>
    <w:rsid w:val="00263243"/>
    <w:rsid w:val="00263846"/>
    <w:rsid w:val="0026507D"/>
    <w:rsid w:val="00265FF4"/>
    <w:rsid w:val="0026762E"/>
    <w:rsid w:val="00271183"/>
    <w:rsid w:val="00273EC2"/>
    <w:rsid w:val="00275A87"/>
    <w:rsid w:val="00277A6F"/>
    <w:rsid w:val="0028056B"/>
    <w:rsid w:val="00280B91"/>
    <w:rsid w:val="0028382C"/>
    <w:rsid w:val="00284375"/>
    <w:rsid w:val="00284396"/>
    <w:rsid w:val="00284A83"/>
    <w:rsid w:val="002864BE"/>
    <w:rsid w:val="00287BF6"/>
    <w:rsid w:val="002904E9"/>
    <w:rsid w:val="002918D7"/>
    <w:rsid w:val="00295331"/>
    <w:rsid w:val="002964A1"/>
    <w:rsid w:val="00296C58"/>
    <w:rsid w:val="002970CD"/>
    <w:rsid w:val="002A1E50"/>
    <w:rsid w:val="002A31E6"/>
    <w:rsid w:val="002A36AE"/>
    <w:rsid w:val="002B0431"/>
    <w:rsid w:val="002B08AC"/>
    <w:rsid w:val="002B1016"/>
    <w:rsid w:val="002B21EF"/>
    <w:rsid w:val="002B23D1"/>
    <w:rsid w:val="002B264A"/>
    <w:rsid w:val="002B5070"/>
    <w:rsid w:val="002B53C7"/>
    <w:rsid w:val="002B6FBC"/>
    <w:rsid w:val="002C0C86"/>
    <w:rsid w:val="002C1B80"/>
    <w:rsid w:val="002C238F"/>
    <w:rsid w:val="002C3D83"/>
    <w:rsid w:val="002C5468"/>
    <w:rsid w:val="002C58A3"/>
    <w:rsid w:val="002C736B"/>
    <w:rsid w:val="002C7F8A"/>
    <w:rsid w:val="002D0068"/>
    <w:rsid w:val="002D0395"/>
    <w:rsid w:val="002D29FD"/>
    <w:rsid w:val="002D3D33"/>
    <w:rsid w:val="002D3F9F"/>
    <w:rsid w:val="002D475F"/>
    <w:rsid w:val="002D5471"/>
    <w:rsid w:val="002D625B"/>
    <w:rsid w:val="002D66E1"/>
    <w:rsid w:val="002D6E31"/>
    <w:rsid w:val="002E12F5"/>
    <w:rsid w:val="002E34E5"/>
    <w:rsid w:val="002E390F"/>
    <w:rsid w:val="002E3A00"/>
    <w:rsid w:val="002E3DD4"/>
    <w:rsid w:val="002E6BEC"/>
    <w:rsid w:val="002E6EC6"/>
    <w:rsid w:val="002E6EF3"/>
    <w:rsid w:val="002E7D6A"/>
    <w:rsid w:val="002F02BC"/>
    <w:rsid w:val="002F086D"/>
    <w:rsid w:val="002F09BC"/>
    <w:rsid w:val="002F0AE1"/>
    <w:rsid w:val="002F1503"/>
    <w:rsid w:val="002F19C9"/>
    <w:rsid w:val="002F2866"/>
    <w:rsid w:val="002F30A6"/>
    <w:rsid w:val="002F3E0C"/>
    <w:rsid w:val="002F6EA2"/>
    <w:rsid w:val="002F7B0F"/>
    <w:rsid w:val="003005DE"/>
    <w:rsid w:val="0030114D"/>
    <w:rsid w:val="003022B3"/>
    <w:rsid w:val="00303DC7"/>
    <w:rsid w:val="00304900"/>
    <w:rsid w:val="00305741"/>
    <w:rsid w:val="00306E21"/>
    <w:rsid w:val="003077AD"/>
    <w:rsid w:val="00307C83"/>
    <w:rsid w:val="00311497"/>
    <w:rsid w:val="0031160D"/>
    <w:rsid w:val="003117E2"/>
    <w:rsid w:val="00311B9E"/>
    <w:rsid w:val="003130EE"/>
    <w:rsid w:val="003132BB"/>
    <w:rsid w:val="00313CF8"/>
    <w:rsid w:val="00314320"/>
    <w:rsid w:val="003154C7"/>
    <w:rsid w:val="00315A92"/>
    <w:rsid w:val="00316A3B"/>
    <w:rsid w:val="00316BA1"/>
    <w:rsid w:val="0031701C"/>
    <w:rsid w:val="003177A1"/>
    <w:rsid w:val="00320B6B"/>
    <w:rsid w:val="00321F81"/>
    <w:rsid w:val="00322F61"/>
    <w:rsid w:val="00322F99"/>
    <w:rsid w:val="00324A45"/>
    <w:rsid w:val="003269CB"/>
    <w:rsid w:val="00327094"/>
    <w:rsid w:val="00327148"/>
    <w:rsid w:val="0032718B"/>
    <w:rsid w:val="00327902"/>
    <w:rsid w:val="00327C8B"/>
    <w:rsid w:val="00330AD4"/>
    <w:rsid w:val="00332580"/>
    <w:rsid w:val="00332D77"/>
    <w:rsid w:val="00333C79"/>
    <w:rsid w:val="00334290"/>
    <w:rsid w:val="00335E77"/>
    <w:rsid w:val="0033677B"/>
    <w:rsid w:val="00336F8A"/>
    <w:rsid w:val="00340AE2"/>
    <w:rsid w:val="003419CA"/>
    <w:rsid w:val="00343E90"/>
    <w:rsid w:val="00344977"/>
    <w:rsid w:val="00344B07"/>
    <w:rsid w:val="00344D24"/>
    <w:rsid w:val="003452DD"/>
    <w:rsid w:val="00347461"/>
    <w:rsid w:val="003476D6"/>
    <w:rsid w:val="00347CB0"/>
    <w:rsid w:val="0035029D"/>
    <w:rsid w:val="00350470"/>
    <w:rsid w:val="003511BF"/>
    <w:rsid w:val="00351696"/>
    <w:rsid w:val="00353AAB"/>
    <w:rsid w:val="00353F3C"/>
    <w:rsid w:val="00354E56"/>
    <w:rsid w:val="00356847"/>
    <w:rsid w:val="00360990"/>
    <w:rsid w:val="0036114C"/>
    <w:rsid w:val="00361349"/>
    <w:rsid w:val="00361ECC"/>
    <w:rsid w:val="00362BFF"/>
    <w:rsid w:val="00363698"/>
    <w:rsid w:val="00363C17"/>
    <w:rsid w:val="003657FD"/>
    <w:rsid w:val="00365D5B"/>
    <w:rsid w:val="00365E5E"/>
    <w:rsid w:val="00366A4A"/>
    <w:rsid w:val="00371C02"/>
    <w:rsid w:val="00372E30"/>
    <w:rsid w:val="00372F27"/>
    <w:rsid w:val="003740AA"/>
    <w:rsid w:val="003743A9"/>
    <w:rsid w:val="003746C2"/>
    <w:rsid w:val="00374F1D"/>
    <w:rsid w:val="00375188"/>
    <w:rsid w:val="003755B5"/>
    <w:rsid w:val="00380392"/>
    <w:rsid w:val="003822BE"/>
    <w:rsid w:val="00382A4C"/>
    <w:rsid w:val="00382CFD"/>
    <w:rsid w:val="00382D60"/>
    <w:rsid w:val="0038425E"/>
    <w:rsid w:val="00384B38"/>
    <w:rsid w:val="00385DDE"/>
    <w:rsid w:val="0038696E"/>
    <w:rsid w:val="00386C33"/>
    <w:rsid w:val="00386DF2"/>
    <w:rsid w:val="003874FF"/>
    <w:rsid w:val="00390619"/>
    <w:rsid w:val="003918DA"/>
    <w:rsid w:val="0039248E"/>
    <w:rsid w:val="00393678"/>
    <w:rsid w:val="00393FCF"/>
    <w:rsid w:val="003962D5"/>
    <w:rsid w:val="003A1B6E"/>
    <w:rsid w:val="003A1E7E"/>
    <w:rsid w:val="003A3754"/>
    <w:rsid w:val="003A3B76"/>
    <w:rsid w:val="003A4BF7"/>
    <w:rsid w:val="003A4FFE"/>
    <w:rsid w:val="003A50CF"/>
    <w:rsid w:val="003A58E9"/>
    <w:rsid w:val="003A6518"/>
    <w:rsid w:val="003A6B8A"/>
    <w:rsid w:val="003B3F19"/>
    <w:rsid w:val="003B5C3F"/>
    <w:rsid w:val="003C1066"/>
    <w:rsid w:val="003C14E1"/>
    <w:rsid w:val="003C1F41"/>
    <w:rsid w:val="003C20A0"/>
    <w:rsid w:val="003C2D2F"/>
    <w:rsid w:val="003C376D"/>
    <w:rsid w:val="003C6185"/>
    <w:rsid w:val="003C7428"/>
    <w:rsid w:val="003C7987"/>
    <w:rsid w:val="003C7A5D"/>
    <w:rsid w:val="003C7C48"/>
    <w:rsid w:val="003D0063"/>
    <w:rsid w:val="003D1DAA"/>
    <w:rsid w:val="003D21E9"/>
    <w:rsid w:val="003D4BA5"/>
    <w:rsid w:val="003D5FC5"/>
    <w:rsid w:val="003D6509"/>
    <w:rsid w:val="003D7775"/>
    <w:rsid w:val="003D7CED"/>
    <w:rsid w:val="003E0E2E"/>
    <w:rsid w:val="003E336A"/>
    <w:rsid w:val="003E5E1E"/>
    <w:rsid w:val="003E5FD3"/>
    <w:rsid w:val="003E681E"/>
    <w:rsid w:val="003E73EA"/>
    <w:rsid w:val="003F08C2"/>
    <w:rsid w:val="003F0B7D"/>
    <w:rsid w:val="003F14D9"/>
    <w:rsid w:val="003F1610"/>
    <w:rsid w:val="003F1CB9"/>
    <w:rsid w:val="003F215E"/>
    <w:rsid w:val="003F2591"/>
    <w:rsid w:val="003F2E2C"/>
    <w:rsid w:val="003F3531"/>
    <w:rsid w:val="003F3E20"/>
    <w:rsid w:val="003F4894"/>
    <w:rsid w:val="003F5C54"/>
    <w:rsid w:val="0040146A"/>
    <w:rsid w:val="0040148F"/>
    <w:rsid w:val="00402CDC"/>
    <w:rsid w:val="00404D64"/>
    <w:rsid w:val="00404EC1"/>
    <w:rsid w:val="0040551E"/>
    <w:rsid w:val="0040641C"/>
    <w:rsid w:val="00406790"/>
    <w:rsid w:val="004074F3"/>
    <w:rsid w:val="004110D2"/>
    <w:rsid w:val="00411E87"/>
    <w:rsid w:val="004133B1"/>
    <w:rsid w:val="0041368C"/>
    <w:rsid w:val="00414BAF"/>
    <w:rsid w:val="00415872"/>
    <w:rsid w:val="004158E1"/>
    <w:rsid w:val="00416910"/>
    <w:rsid w:val="0041714D"/>
    <w:rsid w:val="004202E6"/>
    <w:rsid w:val="00420E55"/>
    <w:rsid w:val="00421FE3"/>
    <w:rsid w:val="00422D30"/>
    <w:rsid w:val="00423403"/>
    <w:rsid w:val="00424AB9"/>
    <w:rsid w:val="0042539F"/>
    <w:rsid w:val="00425774"/>
    <w:rsid w:val="00425F4D"/>
    <w:rsid w:val="0042675D"/>
    <w:rsid w:val="00427074"/>
    <w:rsid w:val="004270F7"/>
    <w:rsid w:val="00431699"/>
    <w:rsid w:val="004329C8"/>
    <w:rsid w:val="00432E2C"/>
    <w:rsid w:val="00433643"/>
    <w:rsid w:val="004337AB"/>
    <w:rsid w:val="00433C11"/>
    <w:rsid w:val="004343E8"/>
    <w:rsid w:val="0043534B"/>
    <w:rsid w:val="00436A4A"/>
    <w:rsid w:val="004372A7"/>
    <w:rsid w:val="00440CD6"/>
    <w:rsid w:val="00441281"/>
    <w:rsid w:val="004418FA"/>
    <w:rsid w:val="00443A96"/>
    <w:rsid w:val="0044447E"/>
    <w:rsid w:val="00447804"/>
    <w:rsid w:val="00447951"/>
    <w:rsid w:val="004479CB"/>
    <w:rsid w:val="00450807"/>
    <w:rsid w:val="00451E2F"/>
    <w:rsid w:val="00453A90"/>
    <w:rsid w:val="0045467C"/>
    <w:rsid w:val="004555BD"/>
    <w:rsid w:val="0045735B"/>
    <w:rsid w:val="00457677"/>
    <w:rsid w:val="00457E80"/>
    <w:rsid w:val="0046056B"/>
    <w:rsid w:val="00460A8B"/>
    <w:rsid w:val="0046221E"/>
    <w:rsid w:val="00463B1F"/>
    <w:rsid w:val="00463B88"/>
    <w:rsid w:val="0046451D"/>
    <w:rsid w:val="004645C3"/>
    <w:rsid w:val="00464B31"/>
    <w:rsid w:val="00470C74"/>
    <w:rsid w:val="00471CAB"/>
    <w:rsid w:val="00472091"/>
    <w:rsid w:val="00472B58"/>
    <w:rsid w:val="00475086"/>
    <w:rsid w:val="004773F2"/>
    <w:rsid w:val="004802BF"/>
    <w:rsid w:val="00480856"/>
    <w:rsid w:val="00480D58"/>
    <w:rsid w:val="004836AB"/>
    <w:rsid w:val="0048482A"/>
    <w:rsid w:val="00485AAA"/>
    <w:rsid w:val="004861D5"/>
    <w:rsid w:val="00486E81"/>
    <w:rsid w:val="00490CBE"/>
    <w:rsid w:val="00490DAE"/>
    <w:rsid w:val="004920F2"/>
    <w:rsid w:val="004922BF"/>
    <w:rsid w:val="004930B1"/>
    <w:rsid w:val="00495529"/>
    <w:rsid w:val="00496F90"/>
    <w:rsid w:val="004A0B7B"/>
    <w:rsid w:val="004A35E0"/>
    <w:rsid w:val="004A384E"/>
    <w:rsid w:val="004A3BC6"/>
    <w:rsid w:val="004A3D56"/>
    <w:rsid w:val="004A6072"/>
    <w:rsid w:val="004A6F67"/>
    <w:rsid w:val="004A75EC"/>
    <w:rsid w:val="004A7E96"/>
    <w:rsid w:val="004B0CE3"/>
    <w:rsid w:val="004B1628"/>
    <w:rsid w:val="004B2A88"/>
    <w:rsid w:val="004B3C42"/>
    <w:rsid w:val="004B629E"/>
    <w:rsid w:val="004B650C"/>
    <w:rsid w:val="004C0218"/>
    <w:rsid w:val="004C092B"/>
    <w:rsid w:val="004C0AA2"/>
    <w:rsid w:val="004C0DBF"/>
    <w:rsid w:val="004C16AD"/>
    <w:rsid w:val="004C4651"/>
    <w:rsid w:val="004C4F5B"/>
    <w:rsid w:val="004C5434"/>
    <w:rsid w:val="004C5D7E"/>
    <w:rsid w:val="004C5DF7"/>
    <w:rsid w:val="004C67A2"/>
    <w:rsid w:val="004C78B9"/>
    <w:rsid w:val="004C7AC5"/>
    <w:rsid w:val="004C7DE6"/>
    <w:rsid w:val="004D426B"/>
    <w:rsid w:val="004D4DEB"/>
    <w:rsid w:val="004D6E39"/>
    <w:rsid w:val="004D7A50"/>
    <w:rsid w:val="004D7E30"/>
    <w:rsid w:val="004E1CDA"/>
    <w:rsid w:val="004E1E01"/>
    <w:rsid w:val="004E228E"/>
    <w:rsid w:val="004E26CD"/>
    <w:rsid w:val="004E2942"/>
    <w:rsid w:val="004E352F"/>
    <w:rsid w:val="004E594A"/>
    <w:rsid w:val="004E74FB"/>
    <w:rsid w:val="004E7BB7"/>
    <w:rsid w:val="004E7E3D"/>
    <w:rsid w:val="004F079E"/>
    <w:rsid w:val="004F0BA2"/>
    <w:rsid w:val="004F0FB9"/>
    <w:rsid w:val="004F160F"/>
    <w:rsid w:val="004F1D05"/>
    <w:rsid w:val="004F3705"/>
    <w:rsid w:val="004F39D0"/>
    <w:rsid w:val="004F57BB"/>
    <w:rsid w:val="004F6F78"/>
    <w:rsid w:val="005000BE"/>
    <w:rsid w:val="00500755"/>
    <w:rsid w:val="00502EF0"/>
    <w:rsid w:val="005038C8"/>
    <w:rsid w:val="0050404B"/>
    <w:rsid w:val="00505320"/>
    <w:rsid w:val="00505768"/>
    <w:rsid w:val="005075E8"/>
    <w:rsid w:val="00510393"/>
    <w:rsid w:val="00510CF8"/>
    <w:rsid w:val="0051193A"/>
    <w:rsid w:val="00511AB5"/>
    <w:rsid w:val="00511F0D"/>
    <w:rsid w:val="00512814"/>
    <w:rsid w:val="00512DFC"/>
    <w:rsid w:val="00513F12"/>
    <w:rsid w:val="00513F1A"/>
    <w:rsid w:val="00514288"/>
    <w:rsid w:val="0051600B"/>
    <w:rsid w:val="00517903"/>
    <w:rsid w:val="00517C07"/>
    <w:rsid w:val="005200FA"/>
    <w:rsid w:val="00520771"/>
    <w:rsid w:val="005218C6"/>
    <w:rsid w:val="00522097"/>
    <w:rsid w:val="00522BC8"/>
    <w:rsid w:val="00523943"/>
    <w:rsid w:val="00526033"/>
    <w:rsid w:val="00526190"/>
    <w:rsid w:val="0053033C"/>
    <w:rsid w:val="00531947"/>
    <w:rsid w:val="00534649"/>
    <w:rsid w:val="005366D0"/>
    <w:rsid w:val="00536722"/>
    <w:rsid w:val="00537276"/>
    <w:rsid w:val="00537534"/>
    <w:rsid w:val="005378CA"/>
    <w:rsid w:val="00537DD2"/>
    <w:rsid w:val="0054239B"/>
    <w:rsid w:val="00544DD4"/>
    <w:rsid w:val="005462BB"/>
    <w:rsid w:val="00546760"/>
    <w:rsid w:val="005475A7"/>
    <w:rsid w:val="00552306"/>
    <w:rsid w:val="0055427D"/>
    <w:rsid w:val="005544D6"/>
    <w:rsid w:val="0055583A"/>
    <w:rsid w:val="00560B42"/>
    <w:rsid w:val="00561E4F"/>
    <w:rsid w:val="005629D7"/>
    <w:rsid w:val="00563DA7"/>
    <w:rsid w:val="0056616F"/>
    <w:rsid w:val="005665F9"/>
    <w:rsid w:val="00566CDD"/>
    <w:rsid w:val="00567514"/>
    <w:rsid w:val="00567C2E"/>
    <w:rsid w:val="0057086A"/>
    <w:rsid w:val="005713C6"/>
    <w:rsid w:val="0057142D"/>
    <w:rsid w:val="00572376"/>
    <w:rsid w:val="00576CCD"/>
    <w:rsid w:val="005802E2"/>
    <w:rsid w:val="005821E0"/>
    <w:rsid w:val="00582B95"/>
    <w:rsid w:val="005839F2"/>
    <w:rsid w:val="00584438"/>
    <w:rsid w:val="00584863"/>
    <w:rsid w:val="00586BDB"/>
    <w:rsid w:val="00587AAF"/>
    <w:rsid w:val="0059179F"/>
    <w:rsid w:val="0059288E"/>
    <w:rsid w:val="00593A24"/>
    <w:rsid w:val="00594569"/>
    <w:rsid w:val="00596429"/>
    <w:rsid w:val="00597C1B"/>
    <w:rsid w:val="005A02A8"/>
    <w:rsid w:val="005A02B0"/>
    <w:rsid w:val="005A03BA"/>
    <w:rsid w:val="005A0919"/>
    <w:rsid w:val="005A0A3A"/>
    <w:rsid w:val="005A2814"/>
    <w:rsid w:val="005A2DAA"/>
    <w:rsid w:val="005A41D1"/>
    <w:rsid w:val="005A442F"/>
    <w:rsid w:val="005A479A"/>
    <w:rsid w:val="005A64F7"/>
    <w:rsid w:val="005A6641"/>
    <w:rsid w:val="005A6B8B"/>
    <w:rsid w:val="005B01F6"/>
    <w:rsid w:val="005B03BC"/>
    <w:rsid w:val="005B12A7"/>
    <w:rsid w:val="005B158C"/>
    <w:rsid w:val="005B2E62"/>
    <w:rsid w:val="005B31C1"/>
    <w:rsid w:val="005B3DE0"/>
    <w:rsid w:val="005B55AC"/>
    <w:rsid w:val="005B58AE"/>
    <w:rsid w:val="005B5D01"/>
    <w:rsid w:val="005B6451"/>
    <w:rsid w:val="005C04DB"/>
    <w:rsid w:val="005C0CD1"/>
    <w:rsid w:val="005C0F1B"/>
    <w:rsid w:val="005C21D6"/>
    <w:rsid w:val="005C4B9E"/>
    <w:rsid w:val="005C4CEF"/>
    <w:rsid w:val="005C5E51"/>
    <w:rsid w:val="005C7A3C"/>
    <w:rsid w:val="005D1C9F"/>
    <w:rsid w:val="005D2D2D"/>
    <w:rsid w:val="005D300E"/>
    <w:rsid w:val="005D39F4"/>
    <w:rsid w:val="005D3E88"/>
    <w:rsid w:val="005D3EAB"/>
    <w:rsid w:val="005D7A66"/>
    <w:rsid w:val="005E01D2"/>
    <w:rsid w:val="005E1600"/>
    <w:rsid w:val="005E1DD2"/>
    <w:rsid w:val="005E2747"/>
    <w:rsid w:val="005E27EB"/>
    <w:rsid w:val="005E3AED"/>
    <w:rsid w:val="005E3DB4"/>
    <w:rsid w:val="005E4063"/>
    <w:rsid w:val="005E4D62"/>
    <w:rsid w:val="005E5769"/>
    <w:rsid w:val="005F03EE"/>
    <w:rsid w:val="005F17FC"/>
    <w:rsid w:val="005F2559"/>
    <w:rsid w:val="005F2EE2"/>
    <w:rsid w:val="005F4B4C"/>
    <w:rsid w:val="005F74B8"/>
    <w:rsid w:val="00602454"/>
    <w:rsid w:val="006026EA"/>
    <w:rsid w:val="006044EE"/>
    <w:rsid w:val="0060462D"/>
    <w:rsid w:val="00604932"/>
    <w:rsid w:val="00606B44"/>
    <w:rsid w:val="00606F1F"/>
    <w:rsid w:val="0060758F"/>
    <w:rsid w:val="00607975"/>
    <w:rsid w:val="00607D77"/>
    <w:rsid w:val="00612D4C"/>
    <w:rsid w:val="00613784"/>
    <w:rsid w:val="00613AEC"/>
    <w:rsid w:val="00615669"/>
    <w:rsid w:val="0061661B"/>
    <w:rsid w:val="00617E9E"/>
    <w:rsid w:val="00617ECC"/>
    <w:rsid w:val="006202B0"/>
    <w:rsid w:val="00621A94"/>
    <w:rsid w:val="00622D60"/>
    <w:rsid w:val="0062359D"/>
    <w:rsid w:val="006239B0"/>
    <w:rsid w:val="00623BC7"/>
    <w:rsid w:val="006244FE"/>
    <w:rsid w:val="0062461C"/>
    <w:rsid w:val="00624BA7"/>
    <w:rsid w:val="00631153"/>
    <w:rsid w:val="00631579"/>
    <w:rsid w:val="00631962"/>
    <w:rsid w:val="00632B0A"/>
    <w:rsid w:val="00633090"/>
    <w:rsid w:val="006339F3"/>
    <w:rsid w:val="0063497B"/>
    <w:rsid w:val="0063580A"/>
    <w:rsid w:val="00635E48"/>
    <w:rsid w:val="0063682F"/>
    <w:rsid w:val="00637A9F"/>
    <w:rsid w:val="00641639"/>
    <w:rsid w:val="00641B0A"/>
    <w:rsid w:val="00641C7D"/>
    <w:rsid w:val="00642261"/>
    <w:rsid w:val="00642387"/>
    <w:rsid w:val="00643795"/>
    <w:rsid w:val="00643AB9"/>
    <w:rsid w:val="006453C3"/>
    <w:rsid w:val="00645D5F"/>
    <w:rsid w:val="00646834"/>
    <w:rsid w:val="006501DB"/>
    <w:rsid w:val="006510D2"/>
    <w:rsid w:val="00651824"/>
    <w:rsid w:val="006525B3"/>
    <w:rsid w:val="006526A0"/>
    <w:rsid w:val="00653385"/>
    <w:rsid w:val="00653EB2"/>
    <w:rsid w:val="0065511A"/>
    <w:rsid w:val="00655F38"/>
    <w:rsid w:val="006561C4"/>
    <w:rsid w:val="00656555"/>
    <w:rsid w:val="00656753"/>
    <w:rsid w:val="0065730F"/>
    <w:rsid w:val="00660996"/>
    <w:rsid w:val="00660D2E"/>
    <w:rsid w:val="006610B3"/>
    <w:rsid w:val="006611F8"/>
    <w:rsid w:val="00661957"/>
    <w:rsid w:val="00662C59"/>
    <w:rsid w:val="00663327"/>
    <w:rsid w:val="00663879"/>
    <w:rsid w:val="00663CC3"/>
    <w:rsid w:val="006643DB"/>
    <w:rsid w:val="00664E4B"/>
    <w:rsid w:val="006653D9"/>
    <w:rsid w:val="00670DD9"/>
    <w:rsid w:val="00673F38"/>
    <w:rsid w:val="0067451D"/>
    <w:rsid w:val="00676274"/>
    <w:rsid w:val="00680058"/>
    <w:rsid w:val="00680158"/>
    <w:rsid w:val="006838E5"/>
    <w:rsid w:val="00683F56"/>
    <w:rsid w:val="00687119"/>
    <w:rsid w:val="006922D4"/>
    <w:rsid w:val="0069404A"/>
    <w:rsid w:val="00694653"/>
    <w:rsid w:val="00694AFB"/>
    <w:rsid w:val="00694E8C"/>
    <w:rsid w:val="006952E2"/>
    <w:rsid w:val="00697CDB"/>
    <w:rsid w:val="006A273E"/>
    <w:rsid w:val="006A2C11"/>
    <w:rsid w:val="006A385C"/>
    <w:rsid w:val="006A3D24"/>
    <w:rsid w:val="006A42CA"/>
    <w:rsid w:val="006A4A85"/>
    <w:rsid w:val="006A6749"/>
    <w:rsid w:val="006A7F6C"/>
    <w:rsid w:val="006B09CB"/>
    <w:rsid w:val="006B1319"/>
    <w:rsid w:val="006B1BF3"/>
    <w:rsid w:val="006B1FB1"/>
    <w:rsid w:val="006B2472"/>
    <w:rsid w:val="006B2817"/>
    <w:rsid w:val="006B3554"/>
    <w:rsid w:val="006B387F"/>
    <w:rsid w:val="006B4AC2"/>
    <w:rsid w:val="006B57C2"/>
    <w:rsid w:val="006B5916"/>
    <w:rsid w:val="006B5CFE"/>
    <w:rsid w:val="006B6E39"/>
    <w:rsid w:val="006B7214"/>
    <w:rsid w:val="006B7BF7"/>
    <w:rsid w:val="006C02D4"/>
    <w:rsid w:val="006C1C39"/>
    <w:rsid w:val="006C22DF"/>
    <w:rsid w:val="006C41D1"/>
    <w:rsid w:val="006C4A19"/>
    <w:rsid w:val="006C50FB"/>
    <w:rsid w:val="006C5285"/>
    <w:rsid w:val="006C5F38"/>
    <w:rsid w:val="006C6024"/>
    <w:rsid w:val="006C6EDC"/>
    <w:rsid w:val="006D02E8"/>
    <w:rsid w:val="006D0823"/>
    <w:rsid w:val="006D18D0"/>
    <w:rsid w:val="006D1FBF"/>
    <w:rsid w:val="006D20F8"/>
    <w:rsid w:val="006D2272"/>
    <w:rsid w:val="006D242E"/>
    <w:rsid w:val="006D2557"/>
    <w:rsid w:val="006D2685"/>
    <w:rsid w:val="006D2DE6"/>
    <w:rsid w:val="006D2FC0"/>
    <w:rsid w:val="006D3C8A"/>
    <w:rsid w:val="006D4236"/>
    <w:rsid w:val="006D6DB4"/>
    <w:rsid w:val="006D713D"/>
    <w:rsid w:val="006D7BC3"/>
    <w:rsid w:val="006E0421"/>
    <w:rsid w:val="006E2905"/>
    <w:rsid w:val="006E2A33"/>
    <w:rsid w:val="006E71C1"/>
    <w:rsid w:val="006E740E"/>
    <w:rsid w:val="006F096E"/>
    <w:rsid w:val="006F1B65"/>
    <w:rsid w:val="006F1CBC"/>
    <w:rsid w:val="006F2965"/>
    <w:rsid w:val="006F3722"/>
    <w:rsid w:val="006F5581"/>
    <w:rsid w:val="006F7315"/>
    <w:rsid w:val="00701674"/>
    <w:rsid w:val="00701857"/>
    <w:rsid w:val="00701A53"/>
    <w:rsid w:val="007033DC"/>
    <w:rsid w:val="007037C7"/>
    <w:rsid w:val="00704AA4"/>
    <w:rsid w:val="00704FD7"/>
    <w:rsid w:val="00705229"/>
    <w:rsid w:val="00705EA2"/>
    <w:rsid w:val="0070678B"/>
    <w:rsid w:val="0070733B"/>
    <w:rsid w:val="007074CD"/>
    <w:rsid w:val="00707C64"/>
    <w:rsid w:val="00707D9A"/>
    <w:rsid w:val="00710ACD"/>
    <w:rsid w:val="00711252"/>
    <w:rsid w:val="007116C2"/>
    <w:rsid w:val="00711B6A"/>
    <w:rsid w:val="007120EA"/>
    <w:rsid w:val="007156AB"/>
    <w:rsid w:val="00715BD7"/>
    <w:rsid w:val="0071698F"/>
    <w:rsid w:val="00717112"/>
    <w:rsid w:val="00724AB4"/>
    <w:rsid w:val="00725A65"/>
    <w:rsid w:val="007260C0"/>
    <w:rsid w:val="00727045"/>
    <w:rsid w:val="00731342"/>
    <w:rsid w:val="007326F1"/>
    <w:rsid w:val="00732BFE"/>
    <w:rsid w:val="00733272"/>
    <w:rsid w:val="00733F10"/>
    <w:rsid w:val="00734916"/>
    <w:rsid w:val="00734E2B"/>
    <w:rsid w:val="00735AFB"/>
    <w:rsid w:val="00736564"/>
    <w:rsid w:val="00736FDE"/>
    <w:rsid w:val="007375DB"/>
    <w:rsid w:val="00737FD6"/>
    <w:rsid w:val="00741264"/>
    <w:rsid w:val="007412FC"/>
    <w:rsid w:val="007428D6"/>
    <w:rsid w:val="007429CA"/>
    <w:rsid w:val="00742ABB"/>
    <w:rsid w:val="00742D27"/>
    <w:rsid w:val="007433EE"/>
    <w:rsid w:val="007438FB"/>
    <w:rsid w:val="00744F0E"/>
    <w:rsid w:val="007450F1"/>
    <w:rsid w:val="007451A4"/>
    <w:rsid w:val="00746F7A"/>
    <w:rsid w:val="007472F9"/>
    <w:rsid w:val="00750060"/>
    <w:rsid w:val="007503E1"/>
    <w:rsid w:val="007510FC"/>
    <w:rsid w:val="007544A2"/>
    <w:rsid w:val="007553CF"/>
    <w:rsid w:val="00756CEF"/>
    <w:rsid w:val="00757E95"/>
    <w:rsid w:val="00760273"/>
    <w:rsid w:val="00763165"/>
    <w:rsid w:val="0076322D"/>
    <w:rsid w:val="007642E4"/>
    <w:rsid w:val="00764966"/>
    <w:rsid w:val="00764EAA"/>
    <w:rsid w:val="00770A61"/>
    <w:rsid w:val="00773256"/>
    <w:rsid w:val="00773361"/>
    <w:rsid w:val="0077541B"/>
    <w:rsid w:val="00775D8F"/>
    <w:rsid w:val="00777234"/>
    <w:rsid w:val="00780E82"/>
    <w:rsid w:val="00781458"/>
    <w:rsid w:val="00782A2F"/>
    <w:rsid w:val="007839B7"/>
    <w:rsid w:val="00784AB7"/>
    <w:rsid w:val="00784DF9"/>
    <w:rsid w:val="00786997"/>
    <w:rsid w:val="00787F40"/>
    <w:rsid w:val="00792BC9"/>
    <w:rsid w:val="00792CF1"/>
    <w:rsid w:val="0079600C"/>
    <w:rsid w:val="007961B2"/>
    <w:rsid w:val="007967DA"/>
    <w:rsid w:val="007967EB"/>
    <w:rsid w:val="007A0E55"/>
    <w:rsid w:val="007A13AF"/>
    <w:rsid w:val="007A1783"/>
    <w:rsid w:val="007A248F"/>
    <w:rsid w:val="007A25F6"/>
    <w:rsid w:val="007A2B36"/>
    <w:rsid w:val="007A4017"/>
    <w:rsid w:val="007A43B1"/>
    <w:rsid w:val="007A6412"/>
    <w:rsid w:val="007A654A"/>
    <w:rsid w:val="007A6AAB"/>
    <w:rsid w:val="007B047F"/>
    <w:rsid w:val="007B0621"/>
    <w:rsid w:val="007B08A9"/>
    <w:rsid w:val="007B1FBE"/>
    <w:rsid w:val="007B2277"/>
    <w:rsid w:val="007B25EF"/>
    <w:rsid w:val="007B321F"/>
    <w:rsid w:val="007B421E"/>
    <w:rsid w:val="007B4F22"/>
    <w:rsid w:val="007B52BC"/>
    <w:rsid w:val="007B79B1"/>
    <w:rsid w:val="007C04F6"/>
    <w:rsid w:val="007C11CE"/>
    <w:rsid w:val="007C207A"/>
    <w:rsid w:val="007C26A9"/>
    <w:rsid w:val="007C3476"/>
    <w:rsid w:val="007C4A5E"/>
    <w:rsid w:val="007C4AF4"/>
    <w:rsid w:val="007C559D"/>
    <w:rsid w:val="007C7028"/>
    <w:rsid w:val="007C7615"/>
    <w:rsid w:val="007D099B"/>
    <w:rsid w:val="007D1296"/>
    <w:rsid w:val="007D133D"/>
    <w:rsid w:val="007D18A8"/>
    <w:rsid w:val="007D1A19"/>
    <w:rsid w:val="007D304C"/>
    <w:rsid w:val="007D4013"/>
    <w:rsid w:val="007D4A5C"/>
    <w:rsid w:val="007D4C7D"/>
    <w:rsid w:val="007D505B"/>
    <w:rsid w:val="007D5B98"/>
    <w:rsid w:val="007D5C88"/>
    <w:rsid w:val="007D5ECD"/>
    <w:rsid w:val="007D6840"/>
    <w:rsid w:val="007D69BA"/>
    <w:rsid w:val="007D6FDE"/>
    <w:rsid w:val="007E1B2B"/>
    <w:rsid w:val="007E20EC"/>
    <w:rsid w:val="007E5246"/>
    <w:rsid w:val="007E5560"/>
    <w:rsid w:val="007E5B2C"/>
    <w:rsid w:val="007F10EB"/>
    <w:rsid w:val="007F29E7"/>
    <w:rsid w:val="007F2D99"/>
    <w:rsid w:val="007F3599"/>
    <w:rsid w:val="007F3F2F"/>
    <w:rsid w:val="007F4586"/>
    <w:rsid w:val="007F477B"/>
    <w:rsid w:val="007F7500"/>
    <w:rsid w:val="008002A1"/>
    <w:rsid w:val="008013B8"/>
    <w:rsid w:val="00804CFE"/>
    <w:rsid w:val="0080506C"/>
    <w:rsid w:val="00805425"/>
    <w:rsid w:val="008055AF"/>
    <w:rsid w:val="00807F1C"/>
    <w:rsid w:val="008102A8"/>
    <w:rsid w:val="00810A62"/>
    <w:rsid w:val="00810C5C"/>
    <w:rsid w:val="00810E25"/>
    <w:rsid w:val="00811254"/>
    <w:rsid w:val="00812084"/>
    <w:rsid w:val="00812D81"/>
    <w:rsid w:val="00813012"/>
    <w:rsid w:val="008142A5"/>
    <w:rsid w:val="008151D4"/>
    <w:rsid w:val="00815FE2"/>
    <w:rsid w:val="00817464"/>
    <w:rsid w:val="00817ADF"/>
    <w:rsid w:val="00820B2D"/>
    <w:rsid w:val="00820FE6"/>
    <w:rsid w:val="00821FC5"/>
    <w:rsid w:val="00823603"/>
    <w:rsid w:val="008257A4"/>
    <w:rsid w:val="008260F0"/>
    <w:rsid w:val="008264A6"/>
    <w:rsid w:val="008264EE"/>
    <w:rsid w:val="00826A41"/>
    <w:rsid w:val="00826A95"/>
    <w:rsid w:val="00830439"/>
    <w:rsid w:val="00830A16"/>
    <w:rsid w:val="00832286"/>
    <w:rsid w:val="00833A35"/>
    <w:rsid w:val="0083490F"/>
    <w:rsid w:val="00835125"/>
    <w:rsid w:val="00841FB9"/>
    <w:rsid w:val="0084383E"/>
    <w:rsid w:val="008448E4"/>
    <w:rsid w:val="00844E40"/>
    <w:rsid w:val="008451EB"/>
    <w:rsid w:val="00845603"/>
    <w:rsid w:val="00845C42"/>
    <w:rsid w:val="00847382"/>
    <w:rsid w:val="00847778"/>
    <w:rsid w:val="008513E7"/>
    <w:rsid w:val="0085146D"/>
    <w:rsid w:val="00851724"/>
    <w:rsid w:val="00857D16"/>
    <w:rsid w:val="00860A31"/>
    <w:rsid w:val="00860B56"/>
    <w:rsid w:val="00861C87"/>
    <w:rsid w:val="00861F09"/>
    <w:rsid w:val="00861F0C"/>
    <w:rsid w:val="00862A2B"/>
    <w:rsid w:val="00862FA2"/>
    <w:rsid w:val="0086325A"/>
    <w:rsid w:val="0086334D"/>
    <w:rsid w:val="00863F12"/>
    <w:rsid w:val="008646B0"/>
    <w:rsid w:val="00864A9F"/>
    <w:rsid w:val="00865EC0"/>
    <w:rsid w:val="00866BC2"/>
    <w:rsid w:val="00867098"/>
    <w:rsid w:val="008700BF"/>
    <w:rsid w:val="008716EE"/>
    <w:rsid w:val="00874134"/>
    <w:rsid w:val="0087595B"/>
    <w:rsid w:val="00875A6F"/>
    <w:rsid w:val="00875A7C"/>
    <w:rsid w:val="00875F98"/>
    <w:rsid w:val="00877656"/>
    <w:rsid w:val="00877694"/>
    <w:rsid w:val="00877920"/>
    <w:rsid w:val="00880671"/>
    <w:rsid w:val="008808B1"/>
    <w:rsid w:val="00880C59"/>
    <w:rsid w:val="00880F76"/>
    <w:rsid w:val="00885487"/>
    <w:rsid w:val="0088636F"/>
    <w:rsid w:val="00887537"/>
    <w:rsid w:val="00887C64"/>
    <w:rsid w:val="00890819"/>
    <w:rsid w:val="00890BED"/>
    <w:rsid w:val="0089187E"/>
    <w:rsid w:val="00891FFE"/>
    <w:rsid w:val="00894326"/>
    <w:rsid w:val="00894B85"/>
    <w:rsid w:val="0089746B"/>
    <w:rsid w:val="00897927"/>
    <w:rsid w:val="008A1287"/>
    <w:rsid w:val="008A307F"/>
    <w:rsid w:val="008A31BF"/>
    <w:rsid w:val="008A446F"/>
    <w:rsid w:val="008B2816"/>
    <w:rsid w:val="008B2D23"/>
    <w:rsid w:val="008B4A60"/>
    <w:rsid w:val="008B6E3F"/>
    <w:rsid w:val="008C2798"/>
    <w:rsid w:val="008C27E0"/>
    <w:rsid w:val="008C49F2"/>
    <w:rsid w:val="008C4D84"/>
    <w:rsid w:val="008C5396"/>
    <w:rsid w:val="008C5F1D"/>
    <w:rsid w:val="008C66D5"/>
    <w:rsid w:val="008C76B7"/>
    <w:rsid w:val="008C7E40"/>
    <w:rsid w:val="008D06AA"/>
    <w:rsid w:val="008D29D2"/>
    <w:rsid w:val="008D2B53"/>
    <w:rsid w:val="008D30B5"/>
    <w:rsid w:val="008D32B7"/>
    <w:rsid w:val="008D3960"/>
    <w:rsid w:val="008D440B"/>
    <w:rsid w:val="008D4CAE"/>
    <w:rsid w:val="008D53C2"/>
    <w:rsid w:val="008D5A39"/>
    <w:rsid w:val="008D5F23"/>
    <w:rsid w:val="008D5F82"/>
    <w:rsid w:val="008D65B1"/>
    <w:rsid w:val="008D6D2B"/>
    <w:rsid w:val="008E07F0"/>
    <w:rsid w:val="008E3737"/>
    <w:rsid w:val="008E4425"/>
    <w:rsid w:val="008E462C"/>
    <w:rsid w:val="008E47CD"/>
    <w:rsid w:val="008E5AF4"/>
    <w:rsid w:val="008E75E4"/>
    <w:rsid w:val="008E776D"/>
    <w:rsid w:val="008F1328"/>
    <w:rsid w:val="008F1DA7"/>
    <w:rsid w:val="008F332D"/>
    <w:rsid w:val="008F382D"/>
    <w:rsid w:val="008F3F41"/>
    <w:rsid w:val="008F5216"/>
    <w:rsid w:val="00900DCB"/>
    <w:rsid w:val="009018CD"/>
    <w:rsid w:val="00902844"/>
    <w:rsid w:val="0090367E"/>
    <w:rsid w:val="0090383F"/>
    <w:rsid w:val="0090597E"/>
    <w:rsid w:val="0090798C"/>
    <w:rsid w:val="00910FF5"/>
    <w:rsid w:val="00911E64"/>
    <w:rsid w:val="00912DA0"/>
    <w:rsid w:val="009160D5"/>
    <w:rsid w:val="00916F09"/>
    <w:rsid w:val="009204FE"/>
    <w:rsid w:val="00920D6C"/>
    <w:rsid w:val="009227E8"/>
    <w:rsid w:val="009228C9"/>
    <w:rsid w:val="00923045"/>
    <w:rsid w:val="00924C4C"/>
    <w:rsid w:val="00925517"/>
    <w:rsid w:val="00927A2E"/>
    <w:rsid w:val="009330FD"/>
    <w:rsid w:val="00935425"/>
    <w:rsid w:val="009354AA"/>
    <w:rsid w:val="009357E5"/>
    <w:rsid w:val="00935F74"/>
    <w:rsid w:val="00937605"/>
    <w:rsid w:val="009406E7"/>
    <w:rsid w:val="00941BFF"/>
    <w:rsid w:val="00941ECC"/>
    <w:rsid w:val="00941EDC"/>
    <w:rsid w:val="00942A12"/>
    <w:rsid w:val="009453DD"/>
    <w:rsid w:val="00946C5F"/>
    <w:rsid w:val="00946D70"/>
    <w:rsid w:val="0094768B"/>
    <w:rsid w:val="009500DA"/>
    <w:rsid w:val="00950534"/>
    <w:rsid w:val="009507B5"/>
    <w:rsid w:val="0095102D"/>
    <w:rsid w:val="009513D9"/>
    <w:rsid w:val="009518DE"/>
    <w:rsid w:val="00953D68"/>
    <w:rsid w:val="00954958"/>
    <w:rsid w:val="00955BF3"/>
    <w:rsid w:val="00956356"/>
    <w:rsid w:val="0095646C"/>
    <w:rsid w:val="00956B9F"/>
    <w:rsid w:val="00957EC7"/>
    <w:rsid w:val="00960CC3"/>
    <w:rsid w:val="009649E4"/>
    <w:rsid w:val="00964D6B"/>
    <w:rsid w:val="00965555"/>
    <w:rsid w:val="009663C6"/>
    <w:rsid w:val="00966680"/>
    <w:rsid w:val="00972128"/>
    <w:rsid w:val="00972AF2"/>
    <w:rsid w:val="00973BA1"/>
    <w:rsid w:val="009751A9"/>
    <w:rsid w:val="009770D6"/>
    <w:rsid w:val="00977F40"/>
    <w:rsid w:val="009815B1"/>
    <w:rsid w:val="00982A46"/>
    <w:rsid w:val="00982D8B"/>
    <w:rsid w:val="00986E59"/>
    <w:rsid w:val="00987183"/>
    <w:rsid w:val="00987FB1"/>
    <w:rsid w:val="00992CAB"/>
    <w:rsid w:val="00992F90"/>
    <w:rsid w:val="00993223"/>
    <w:rsid w:val="009933A0"/>
    <w:rsid w:val="009934AB"/>
    <w:rsid w:val="009940A8"/>
    <w:rsid w:val="0099453F"/>
    <w:rsid w:val="009945E4"/>
    <w:rsid w:val="00996173"/>
    <w:rsid w:val="00997A90"/>
    <w:rsid w:val="00997C17"/>
    <w:rsid w:val="009A0F87"/>
    <w:rsid w:val="009A2047"/>
    <w:rsid w:val="009A3CF7"/>
    <w:rsid w:val="009A6A4B"/>
    <w:rsid w:val="009A6BE3"/>
    <w:rsid w:val="009A6E40"/>
    <w:rsid w:val="009A6FCE"/>
    <w:rsid w:val="009A708B"/>
    <w:rsid w:val="009A79A5"/>
    <w:rsid w:val="009B07B2"/>
    <w:rsid w:val="009B0813"/>
    <w:rsid w:val="009B2AA3"/>
    <w:rsid w:val="009B2C34"/>
    <w:rsid w:val="009B2D35"/>
    <w:rsid w:val="009B308F"/>
    <w:rsid w:val="009B400C"/>
    <w:rsid w:val="009B47EC"/>
    <w:rsid w:val="009B58F5"/>
    <w:rsid w:val="009B59B7"/>
    <w:rsid w:val="009B63B8"/>
    <w:rsid w:val="009B731F"/>
    <w:rsid w:val="009C111F"/>
    <w:rsid w:val="009C11BA"/>
    <w:rsid w:val="009C17DD"/>
    <w:rsid w:val="009C3048"/>
    <w:rsid w:val="009C43E6"/>
    <w:rsid w:val="009C4817"/>
    <w:rsid w:val="009C52D4"/>
    <w:rsid w:val="009C7C15"/>
    <w:rsid w:val="009D059F"/>
    <w:rsid w:val="009D2D9A"/>
    <w:rsid w:val="009D3CC2"/>
    <w:rsid w:val="009D4A8C"/>
    <w:rsid w:val="009D4B1C"/>
    <w:rsid w:val="009D4EFD"/>
    <w:rsid w:val="009D5D81"/>
    <w:rsid w:val="009D5F1E"/>
    <w:rsid w:val="009E069B"/>
    <w:rsid w:val="009E2FD5"/>
    <w:rsid w:val="009E5781"/>
    <w:rsid w:val="009F2172"/>
    <w:rsid w:val="009F340E"/>
    <w:rsid w:val="009F38C7"/>
    <w:rsid w:val="009F3B7E"/>
    <w:rsid w:val="009F4073"/>
    <w:rsid w:val="009F4168"/>
    <w:rsid w:val="009F5D34"/>
    <w:rsid w:val="009F7879"/>
    <w:rsid w:val="00A00D12"/>
    <w:rsid w:val="00A02F3D"/>
    <w:rsid w:val="00A039A3"/>
    <w:rsid w:val="00A03A18"/>
    <w:rsid w:val="00A040A3"/>
    <w:rsid w:val="00A04503"/>
    <w:rsid w:val="00A04538"/>
    <w:rsid w:val="00A04C80"/>
    <w:rsid w:val="00A05D87"/>
    <w:rsid w:val="00A11DB3"/>
    <w:rsid w:val="00A13EF6"/>
    <w:rsid w:val="00A15145"/>
    <w:rsid w:val="00A16018"/>
    <w:rsid w:val="00A200EF"/>
    <w:rsid w:val="00A20ABE"/>
    <w:rsid w:val="00A23C76"/>
    <w:rsid w:val="00A2413C"/>
    <w:rsid w:val="00A25C3C"/>
    <w:rsid w:val="00A25CFE"/>
    <w:rsid w:val="00A25D72"/>
    <w:rsid w:val="00A25F58"/>
    <w:rsid w:val="00A268F2"/>
    <w:rsid w:val="00A30E67"/>
    <w:rsid w:val="00A32F31"/>
    <w:rsid w:val="00A33966"/>
    <w:rsid w:val="00A339B3"/>
    <w:rsid w:val="00A35DC6"/>
    <w:rsid w:val="00A36033"/>
    <w:rsid w:val="00A37794"/>
    <w:rsid w:val="00A41FD1"/>
    <w:rsid w:val="00A4227A"/>
    <w:rsid w:val="00A42551"/>
    <w:rsid w:val="00A43599"/>
    <w:rsid w:val="00A43A02"/>
    <w:rsid w:val="00A443DB"/>
    <w:rsid w:val="00A4574D"/>
    <w:rsid w:val="00A4680A"/>
    <w:rsid w:val="00A46867"/>
    <w:rsid w:val="00A46B62"/>
    <w:rsid w:val="00A47F7B"/>
    <w:rsid w:val="00A50DD0"/>
    <w:rsid w:val="00A518A0"/>
    <w:rsid w:val="00A52540"/>
    <w:rsid w:val="00A53233"/>
    <w:rsid w:val="00A53787"/>
    <w:rsid w:val="00A53AFA"/>
    <w:rsid w:val="00A5492A"/>
    <w:rsid w:val="00A5642D"/>
    <w:rsid w:val="00A5650E"/>
    <w:rsid w:val="00A56584"/>
    <w:rsid w:val="00A57985"/>
    <w:rsid w:val="00A60F04"/>
    <w:rsid w:val="00A61220"/>
    <w:rsid w:val="00A63246"/>
    <w:rsid w:val="00A64B66"/>
    <w:rsid w:val="00A66E21"/>
    <w:rsid w:val="00A671E8"/>
    <w:rsid w:val="00A67674"/>
    <w:rsid w:val="00A70C8B"/>
    <w:rsid w:val="00A71AF7"/>
    <w:rsid w:val="00A71D3D"/>
    <w:rsid w:val="00A738A9"/>
    <w:rsid w:val="00A73B1A"/>
    <w:rsid w:val="00A75C47"/>
    <w:rsid w:val="00A77ADC"/>
    <w:rsid w:val="00A80CAF"/>
    <w:rsid w:val="00A80D28"/>
    <w:rsid w:val="00A814CA"/>
    <w:rsid w:val="00A81993"/>
    <w:rsid w:val="00A83511"/>
    <w:rsid w:val="00A85999"/>
    <w:rsid w:val="00A85C2A"/>
    <w:rsid w:val="00A861D3"/>
    <w:rsid w:val="00A86F52"/>
    <w:rsid w:val="00A87BEE"/>
    <w:rsid w:val="00A908ED"/>
    <w:rsid w:val="00A91086"/>
    <w:rsid w:val="00A92D20"/>
    <w:rsid w:val="00A9482F"/>
    <w:rsid w:val="00A94938"/>
    <w:rsid w:val="00A94D20"/>
    <w:rsid w:val="00A94D3B"/>
    <w:rsid w:val="00A967AA"/>
    <w:rsid w:val="00A96875"/>
    <w:rsid w:val="00A9722F"/>
    <w:rsid w:val="00A974FF"/>
    <w:rsid w:val="00AA0991"/>
    <w:rsid w:val="00AA1E1F"/>
    <w:rsid w:val="00AA23F2"/>
    <w:rsid w:val="00AA2B87"/>
    <w:rsid w:val="00AA512A"/>
    <w:rsid w:val="00AA526F"/>
    <w:rsid w:val="00AB1360"/>
    <w:rsid w:val="00AB1548"/>
    <w:rsid w:val="00AB1897"/>
    <w:rsid w:val="00AB2359"/>
    <w:rsid w:val="00AB366A"/>
    <w:rsid w:val="00AB3C1A"/>
    <w:rsid w:val="00AB594D"/>
    <w:rsid w:val="00AB5A3B"/>
    <w:rsid w:val="00AB6790"/>
    <w:rsid w:val="00AB6F42"/>
    <w:rsid w:val="00AB761E"/>
    <w:rsid w:val="00AB7E03"/>
    <w:rsid w:val="00AC01D6"/>
    <w:rsid w:val="00AC1897"/>
    <w:rsid w:val="00AC1AF7"/>
    <w:rsid w:val="00AC1D97"/>
    <w:rsid w:val="00AC3C65"/>
    <w:rsid w:val="00AC533F"/>
    <w:rsid w:val="00AC5807"/>
    <w:rsid w:val="00AC5F53"/>
    <w:rsid w:val="00AC7C38"/>
    <w:rsid w:val="00AD14C3"/>
    <w:rsid w:val="00AD1F93"/>
    <w:rsid w:val="00AD5A7D"/>
    <w:rsid w:val="00AD5FFA"/>
    <w:rsid w:val="00AD6F78"/>
    <w:rsid w:val="00AE09DC"/>
    <w:rsid w:val="00AE1BE9"/>
    <w:rsid w:val="00AE2BB4"/>
    <w:rsid w:val="00AE2C08"/>
    <w:rsid w:val="00AE2E8F"/>
    <w:rsid w:val="00AE3A47"/>
    <w:rsid w:val="00AE3AC9"/>
    <w:rsid w:val="00AE482F"/>
    <w:rsid w:val="00AE53EB"/>
    <w:rsid w:val="00AE5679"/>
    <w:rsid w:val="00AE660D"/>
    <w:rsid w:val="00AE71A0"/>
    <w:rsid w:val="00AE79A5"/>
    <w:rsid w:val="00AF0C08"/>
    <w:rsid w:val="00AF12ED"/>
    <w:rsid w:val="00AF19FE"/>
    <w:rsid w:val="00AF1B7F"/>
    <w:rsid w:val="00AF2167"/>
    <w:rsid w:val="00AF2AA3"/>
    <w:rsid w:val="00AF300F"/>
    <w:rsid w:val="00AF3DBF"/>
    <w:rsid w:val="00AF4149"/>
    <w:rsid w:val="00AF47D4"/>
    <w:rsid w:val="00AF5C17"/>
    <w:rsid w:val="00AF5E97"/>
    <w:rsid w:val="00AF68EA"/>
    <w:rsid w:val="00AF7360"/>
    <w:rsid w:val="00B02640"/>
    <w:rsid w:val="00B02BD7"/>
    <w:rsid w:val="00B04BB9"/>
    <w:rsid w:val="00B0660A"/>
    <w:rsid w:val="00B0791F"/>
    <w:rsid w:val="00B07B0A"/>
    <w:rsid w:val="00B11958"/>
    <w:rsid w:val="00B13674"/>
    <w:rsid w:val="00B13E9C"/>
    <w:rsid w:val="00B13EFD"/>
    <w:rsid w:val="00B14400"/>
    <w:rsid w:val="00B15F71"/>
    <w:rsid w:val="00B204E2"/>
    <w:rsid w:val="00B20B5F"/>
    <w:rsid w:val="00B21086"/>
    <w:rsid w:val="00B22021"/>
    <w:rsid w:val="00B23EBD"/>
    <w:rsid w:val="00B251EF"/>
    <w:rsid w:val="00B25D5F"/>
    <w:rsid w:val="00B26587"/>
    <w:rsid w:val="00B273B9"/>
    <w:rsid w:val="00B27C73"/>
    <w:rsid w:val="00B306DF"/>
    <w:rsid w:val="00B31D9C"/>
    <w:rsid w:val="00B31DDB"/>
    <w:rsid w:val="00B31DFF"/>
    <w:rsid w:val="00B32005"/>
    <w:rsid w:val="00B3555E"/>
    <w:rsid w:val="00B36636"/>
    <w:rsid w:val="00B36B82"/>
    <w:rsid w:val="00B40F78"/>
    <w:rsid w:val="00B41746"/>
    <w:rsid w:val="00B43FF2"/>
    <w:rsid w:val="00B44831"/>
    <w:rsid w:val="00B449EE"/>
    <w:rsid w:val="00B47A71"/>
    <w:rsid w:val="00B47FFA"/>
    <w:rsid w:val="00B50A55"/>
    <w:rsid w:val="00B515F6"/>
    <w:rsid w:val="00B51805"/>
    <w:rsid w:val="00B51FF3"/>
    <w:rsid w:val="00B5335F"/>
    <w:rsid w:val="00B53396"/>
    <w:rsid w:val="00B5604A"/>
    <w:rsid w:val="00B56A4E"/>
    <w:rsid w:val="00B56D1C"/>
    <w:rsid w:val="00B6078E"/>
    <w:rsid w:val="00B6285B"/>
    <w:rsid w:val="00B63F51"/>
    <w:rsid w:val="00B65AEA"/>
    <w:rsid w:val="00B67D56"/>
    <w:rsid w:val="00B7097B"/>
    <w:rsid w:val="00B719B2"/>
    <w:rsid w:val="00B724F1"/>
    <w:rsid w:val="00B73063"/>
    <w:rsid w:val="00B734F7"/>
    <w:rsid w:val="00B73931"/>
    <w:rsid w:val="00B75393"/>
    <w:rsid w:val="00B753BF"/>
    <w:rsid w:val="00B76104"/>
    <w:rsid w:val="00B76DB6"/>
    <w:rsid w:val="00B76F46"/>
    <w:rsid w:val="00B77FD7"/>
    <w:rsid w:val="00B804E9"/>
    <w:rsid w:val="00B804FC"/>
    <w:rsid w:val="00B808D7"/>
    <w:rsid w:val="00B81B40"/>
    <w:rsid w:val="00B82C98"/>
    <w:rsid w:val="00B84585"/>
    <w:rsid w:val="00B8576F"/>
    <w:rsid w:val="00B86B3D"/>
    <w:rsid w:val="00B86BBE"/>
    <w:rsid w:val="00B8735F"/>
    <w:rsid w:val="00B875A1"/>
    <w:rsid w:val="00B87EFD"/>
    <w:rsid w:val="00B90316"/>
    <w:rsid w:val="00B9100E"/>
    <w:rsid w:val="00B91EAF"/>
    <w:rsid w:val="00B92463"/>
    <w:rsid w:val="00B954A3"/>
    <w:rsid w:val="00B95FDE"/>
    <w:rsid w:val="00B962E2"/>
    <w:rsid w:val="00B96C46"/>
    <w:rsid w:val="00B97629"/>
    <w:rsid w:val="00BA02B2"/>
    <w:rsid w:val="00BA1FA6"/>
    <w:rsid w:val="00BA2200"/>
    <w:rsid w:val="00BA2FF2"/>
    <w:rsid w:val="00BA3585"/>
    <w:rsid w:val="00BA3A05"/>
    <w:rsid w:val="00BA3F10"/>
    <w:rsid w:val="00BA41C4"/>
    <w:rsid w:val="00BA4237"/>
    <w:rsid w:val="00BA54DC"/>
    <w:rsid w:val="00BA6088"/>
    <w:rsid w:val="00BA7A44"/>
    <w:rsid w:val="00BA7B62"/>
    <w:rsid w:val="00BA7CFA"/>
    <w:rsid w:val="00BB0F23"/>
    <w:rsid w:val="00BB113E"/>
    <w:rsid w:val="00BB195B"/>
    <w:rsid w:val="00BB1999"/>
    <w:rsid w:val="00BB269E"/>
    <w:rsid w:val="00BB38A3"/>
    <w:rsid w:val="00BB4EAF"/>
    <w:rsid w:val="00BB54BC"/>
    <w:rsid w:val="00BB55E0"/>
    <w:rsid w:val="00BB5E01"/>
    <w:rsid w:val="00BB642C"/>
    <w:rsid w:val="00BB6497"/>
    <w:rsid w:val="00BB75A2"/>
    <w:rsid w:val="00BB7DE8"/>
    <w:rsid w:val="00BC0F45"/>
    <w:rsid w:val="00BC1328"/>
    <w:rsid w:val="00BC2081"/>
    <w:rsid w:val="00BC2F22"/>
    <w:rsid w:val="00BC37A7"/>
    <w:rsid w:val="00BC3F13"/>
    <w:rsid w:val="00BC434F"/>
    <w:rsid w:val="00BC5C81"/>
    <w:rsid w:val="00BC6019"/>
    <w:rsid w:val="00BC6477"/>
    <w:rsid w:val="00BC6C3E"/>
    <w:rsid w:val="00BC6DE3"/>
    <w:rsid w:val="00BC7CEF"/>
    <w:rsid w:val="00BD00E2"/>
    <w:rsid w:val="00BD0F8C"/>
    <w:rsid w:val="00BD1573"/>
    <w:rsid w:val="00BD1D0B"/>
    <w:rsid w:val="00BD414D"/>
    <w:rsid w:val="00BD52B5"/>
    <w:rsid w:val="00BD5835"/>
    <w:rsid w:val="00BD5CAD"/>
    <w:rsid w:val="00BD5EC8"/>
    <w:rsid w:val="00BD6F46"/>
    <w:rsid w:val="00BD7394"/>
    <w:rsid w:val="00BE0B2B"/>
    <w:rsid w:val="00BE1197"/>
    <w:rsid w:val="00BE1BBF"/>
    <w:rsid w:val="00BE2AA9"/>
    <w:rsid w:val="00BE320F"/>
    <w:rsid w:val="00BF0459"/>
    <w:rsid w:val="00BF068E"/>
    <w:rsid w:val="00BF179D"/>
    <w:rsid w:val="00BF33C4"/>
    <w:rsid w:val="00BF5047"/>
    <w:rsid w:val="00BF525F"/>
    <w:rsid w:val="00BF5E3D"/>
    <w:rsid w:val="00BF6035"/>
    <w:rsid w:val="00BF770E"/>
    <w:rsid w:val="00BF7A61"/>
    <w:rsid w:val="00C000ED"/>
    <w:rsid w:val="00C03049"/>
    <w:rsid w:val="00C03B56"/>
    <w:rsid w:val="00C04394"/>
    <w:rsid w:val="00C054F4"/>
    <w:rsid w:val="00C0579A"/>
    <w:rsid w:val="00C10E14"/>
    <w:rsid w:val="00C11335"/>
    <w:rsid w:val="00C1164D"/>
    <w:rsid w:val="00C11664"/>
    <w:rsid w:val="00C12DCE"/>
    <w:rsid w:val="00C1388A"/>
    <w:rsid w:val="00C13B29"/>
    <w:rsid w:val="00C14A24"/>
    <w:rsid w:val="00C159E3"/>
    <w:rsid w:val="00C16640"/>
    <w:rsid w:val="00C16895"/>
    <w:rsid w:val="00C16ED1"/>
    <w:rsid w:val="00C17D09"/>
    <w:rsid w:val="00C2033C"/>
    <w:rsid w:val="00C20FAA"/>
    <w:rsid w:val="00C21902"/>
    <w:rsid w:val="00C22317"/>
    <w:rsid w:val="00C238F4"/>
    <w:rsid w:val="00C248F7"/>
    <w:rsid w:val="00C25A41"/>
    <w:rsid w:val="00C26FAF"/>
    <w:rsid w:val="00C27E83"/>
    <w:rsid w:val="00C27F39"/>
    <w:rsid w:val="00C31236"/>
    <w:rsid w:val="00C31AD1"/>
    <w:rsid w:val="00C3249E"/>
    <w:rsid w:val="00C33EFB"/>
    <w:rsid w:val="00C34BA8"/>
    <w:rsid w:val="00C35C22"/>
    <w:rsid w:val="00C360CB"/>
    <w:rsid w:val="00C3715C"/>
    <w:rsid w:val="00C4071A"/>
    <w:rsid w:val="00C43869"/>
    <w:rsid w:val="00C45410"/>
    <w:rsid w:val="00C459D9"/>
    <w:rsid w:val="00C45D8C"/>
    <w:rsid w:val="00C4619D"/>
    <w:rsid w:val="00C470AC"/>
    <w:rsid w:val="00C47623"/>
    <w:rsid w:val="00C5087F"/>
    <w:rsid w:val="00C51AD4"/>
    <w:rsid w:val="00C54988"/>
    <w:rsid w:val="00C55834"/>
    <w:rsid w:val="00C5672E"/>
    <w:rsid w:val="00C60781"/>
    <w:rsid w:val="00C6104B"/>
    <w:rsid w:val="00C61358"/>
    <w:rsid w:val="00C6147D"/>
    <w:rsid w:val="00C6453F"/>
    <w:rsid w:val="00C64BA5"/>
    <w:rsid w:val="00C64E06"/>
    <w:rsid w:val="00C669D2"/>
    <w:rsid w:val="00C710AC"/>
    <w:rsid w:val="00C71E46"/>
    <w:rsid w:val="00C72440"/>
    <w:rsid w:val="00C74BF0"/>
    <w:rsid w:val="00C75AA1"/>
    <w:rsid w:val="00C76165"/>
    <w:rsid w:val="00C76F93"/>
    <w:rsid w:val="00C773C0"/>
    <w:rsid w:val="00C80168"/>
    <w:rsid w:val="00C81048"/>
    <w:rsid w:val="00C81E35"/>
    <w:rsid w:val="00C824C1"/>
    <w:rsid w:val="00C82766"/>
    <w:rsid w:val="00C83BC1"/>
    <w:rsid w:val="00C83D22"/>
    <w:rsid w:val="00C903B7"/>
    <w:rsid w:val="00C90EB6"/>
    <w:rsid w:val="00C910FB"/>
    <w:rsid w:val="00C9298A"/>
    <w:rsid w:val="00C92A38"/>
    <w:rsid w:val="00C932A7"/>
    <w:rsid w:val="00C9570C"/>
    <w:rsid w:val="00C9598A"/>
    <w:rsid w:val="00C95C5D"/>
    <w:rsid w:val="00C95D9C"/>
    <w:rsid w:val="00C964BB"/>
    <w:rsid w:val="00C9696B"/>
    <w:rsid w:val="00CA0516"/>
    <w:rsid w:val="00CA1BD3"/>
    <w:rsid w:val="00CA2F20"/>
    <w:rsid w:val="00CA6D86"/>
    <w:rsid w:val="00CA7263"/>
    <w:rsid w:val="00CB0001"/>
    <w:rsid w:val="00CB1FFE"/>
    <w:rsid w:val="00CB2A20"/>
    <w:rsid w:val="00CB3F5C"/>
    <w:rsid w:val="00CB4667"/>
    <w:rsid w:val="00CB7666"/>
    <w:rsid w:val="00CB79B1"/>
    <w:rsid w:val="00CB7A50"/>
    <w:rsid w:val="00CC0314"/>
    <w:rsid w:val="00CC1B15"/>
    <w:rsid w:val="00CC25B5"/>
    <w:rsid w:val="00CC2745"/>
    <w:rsid w:val="00CC2C90"/>
    <w:rsid w:val="00CC3478"/>
    <w:rsid w:val="00CC4782"/>
    <w:rsid w:val="00CC72B3"/>
    <w:rsid w:val="00CC7352"/>
    <w:rsid w:val="00CC75E6"/>
    <w:rsid w:val="00CD122D"/>
    <w:rsid w:val="00CD2883"/>
    <w:rsid w:val="00CD352A"/>
    <w:rsid w:val="00CD492D"/>
    <w:rsid w:val="00CD54D3"/>
    <w:rsid w:val="00CD5CD9"/>
    <w:rsid w:val="00CD6619"/>
    <w:rsid w:val="00CD66BC"/>
    <w:rsid w:val="00CD739C"/>
    <w:rsid w:val="00CE0891"/>
    <w:rsid w:val="00CE17C3"/>
    <w:rsid w:val="00CE1854"/>
    <w:rsid w:val="00CE55BF"/>
    <w:rsid w:val="00CE5A5D"/>
    <w:rsid w:val="00CE64F1"/>
    <w:rsid w:val="00CE65C9"/>
    <w:rsid w:val="00CE758F"/>
    <w:rsid w:val="00CE79B2"/>
    <w:rsid w:val="00CF0B26"/>
    <w:rsid w:val="00CF0C17"/>
    <w:rsid w:val="00CF33B6"/>
    <w:rsid w:val="00CF45B3"/>
    <w:rsid w:val="00CF674B"/>
    <w:rsid w:val="00CF7228"/>
    <w:rsid w:val="00D00BFF"/>
    <w:rsid w:val="00D01AF8"/>
    <w:rsid w:val="00D0264D"/>
    <w:rsid w:val="00D04103"/>
    <w:rsid w:val="00D042CC"/>
    <w:rsid w:val="00D0556D"/>
    <w:rsid w:val="00D0675E"/>
    <w:rsid w:val="00D06CD8"/>
    <w:rsid w:val="00D07600"/>
    <w:rsid w:val="00D07691"/>
    <w:rsid w:val="00D078F7"/>
    <w:rsid w:val="00D07A40"/>
    <w:rsid w:val="00D1075E"/>
    <w:rsid w:val="00D10A16"/>
    <w:rsid w:val="00D11565"/>
    <w:rsid w:val="00D1321B"/>
    <w:rsid w:val="00D13CE0"/>
    <w:rsid w:val="00D14161"/>
    <w:rsid w:val="00D159EE"/>
    <w:rsid w:val="00D165F6"/>
    <w:rsid w:val="00D20BDA"/>
    <w:rsid w:val="00D226EC"/>
    <w:rsid w:val="00D2338B"/>
    <w:rsid w:val="00D2380D"/>
    <w:rsid w:val="00D23839"/>
    <w:rsid w:val="00D24BCA"/>
    <w:rsid w:val="00D25446"/>
    <w:rsid w:val="00D258B0"/>
    <w:rsid w:val="00D30869"/>
    <w:rsid w:val="00D31CD8"/>
    <w:rsid w:val="00D32572"/>
    <w:rsid w:val="00D33333"/>
    <w:rsid w:val="00D343F0"/>
    <w:rsid w:val="00D35576"/>
    <w:rsid w:val="00D3667D"/>
    <w:rsid w:val="00D37260"/>
    <w:rsid w:val="00D37A85"/>
    <w:rsid w:val="00D40705"/>
    <w:rsid w:val="00D40A4C"/>
    <w:rsid w:val="00D42059"/>
    <w:rsid w:val="00D45629"/>
    <w:rsid w:val="00D4709C"/>
    <w:rsid w:val="00D50F32"/>
    <w:rsid w:val="00D5527F"/>
    <w:rsid w:val="00D557F7"/>
    <w:rsid w:val="00D566B8"/>
    <w:rsid w:val="00D5795A"/>
    <w:rsid w:val="00D57E7C"/>
    <w:rsid w:val="00D601F1"/>
    <w:rsid w:val="00D602EE"/>
    <w:rsid w:val="00D60B26"/>
    <w:rsid w:val="00D62BE8"/>
    <w:rsid w:val="00D65EB1"/>
    <w:rsid w:val="00D663F6"/>
    <w:rsid w:val="00D665E5"/>
    <w:rsid w:val="00D66A50"/>
    <w:rsid w:val="00D672F9"/>
    <w:rsid w:val="00D71998"/>
    <w:rsid w:val="00D72655"/>
    <w:rsid w:val="00D751B3"/>
    <w:rsid w:val="00D756AB"/>
    <w:rsid w:val="00D75FAD"/>
    <w:rsid w:val="00D806CB"/>
    <w:rsid w:val="00D81B81"/>
    <w:rsid w:val="00D8365C"/>
    <w:rsid w:val="00D83F19"/>
    <w:rsid w:val="00D841F1"/>
    <w:rsid w:val="00D84A1D"/>
    <w:rsid w:val="00D85FA4"/>
    <w:rsid w:val="00D86F54"/>
    <w:rsid w:val="00D903CA"/>
    <w:rsid w:val="00D925A7"/>
    <w:rsid w:val="00D93604"/>
    <w:rsid w:val="00D95957"/>
    <w:rsid w:val="00D966BB"/>
    <w:rsid w:val="00DA1C0B"/>
    <w:rsid w:val="00DA2A46"/>
    <w:rsid w:val="00DA4742"/>
    <w:rsid w:val="00DA4FC8"/>
    <w:rsid w:val="00DA6357"/>
    <w:rsid w:val="00DA7C99"/>
    <w:rsid w:val="00DB37E4"/>
    <w:rsid w:val="00DB535F"/>
    <w:rsid w:val="00DC08F3"/>
    <w:rsid w:val="00DC283D"/>
    <w:rsid w:val="00DC3163"/>
    <w:rsid w:val="00DC46F1"/>
    <w:rsid w:val="00DC5896"/>
    <w:rsid w:val="00DC6D74"/>
    <w:rsid w:val="00DC79C9"/>
    <w:rsid w:val="00DD272C"/>
    <w:rsid w:val="00DD5C3D"/>
    <w:rsid w:val="00DD5F35"/>
    <w:rsid w:val="00DE1110"/>
    <w:rsid w:val="00DE20CA"/>
    <w:rsid w:val="00DE2767"/>
    <w:rsid w:val="00DE302C"/>
    <w:rsid w:val="00DE3F0F"/>
    <w:rsid w:val="00DE4A84"/>
    <w:rsid w:val="00DE50DD"/>
    <w:rsid w:val="00DE550B"/>
    <w:rsid w:val="00DE65D5"/>
    <w:rsid w:val="00DE6E6E"/>
    <w:rsid w:val="00DE70AA"/>
    <w:rsid w:val="00DE7B04"/>
    <w:rsid w:val="00DF223F"/>
    <w:rsid w:val="00DF5531"/>
    <w:rsid w:val="00DF5B02"/>
    <w:rsid w:val="00DF6C04"/>
    <w:rsid w:val="00DF6F90"/>
    <w:rsid w:val="00DF7284"/>
    <w:rsid w:val="00DF78F5"/>
    <w:rsid w:val="00DF7951"/>
    <w:rsid w:val="00DF79E8"/>
    <w:rsid w:val="00E00269"/>
    <w:rsid w:val="00E01D2A"/>
    <w:rsid w:val="00E03195"/>
    <w:rsid w:val="00E04329"/>
    <w:rsid w:val="00E045A5"/>
    <w:rsid w:val="00E05479"/>
    <w:rsid w:val="00E05ADD"/>
    <w:rsid w:val="00E06AB3"/>
    <w:rsid w:val="00E06FDE"/>
    <w:rsid w:val="00E07A36"/>
    <w:rsid w:val="00E11E66"/>
    <w:rsid w:val="00E11FE3"/>
    <w:rsid w:val="00E12A9F"/>
    <w:rsid w:val="00E14531"/>
    <w:rsid w:val="00E14E3D"/>
    <w:rsid w:val="00E1636B"/>
    <w:rsid w:val="00E17A76"/>
    <w:rsid w:val="00E211D5"/>
    <w:rsid w:val="00E21D62"/>
    <w:rsid w:val="00E2497D"/>
    <w:rsid w:val="00E26E0C"/>
    <w:rsid w:val="00E27ECD"/>
    <w:rsid w:val="00E3018F"/>
    <w:rsid w:val="00E320E5"/>
    <w:rsid w:val="00E3218C"/>
    <w:rsid w:val="00E3282D"/>
    <w:rsid w:val="00E332ED"/>
    <w:rsid w:val="00E335AC"/>
    <w:rsid w:val="00E33D9A"/>
    <w:rsid w:val="00E33E05"/>
    <w:rsid w:val="00E35F9D"/>
    <w:rsid w:val="00E37D2B"/>
    <w:rsid w:val="00E4121C"/>
    <w:rsid w:val="00E43EA9"/>
    <w:rsid w:val="00E442A9"/>
    <w:rsid w:val="00E44696"/>
    <w:rsid w:val="00E44A89"/>
    <w:rsid w:val="00E44EA2"/>
    <w:rsid w:val="00E46AFF"/>
    <w:rsid w:val="00E51D4C"/>
    <w:rsid w:val="00E52A74"/>
    <w:rsid w:val="00E54478"/>
    <w:rsid w:val="00E54797"/>
    <w:rsid w:val="00E560A0"/>
    <w:rsid w:val="00E56458"/>
    <w:rsid w:val="00E57171"/>
    <w:rsid w:val="00E60856"/>
    <w:rsid w:val="00E61D3E"/>
    <w:rsid w:val="00E63577"/>
    <w:rsid w:val="00E6368D"/>
    <w:rsid w:val="00E6439A"/>
    <w:rsid w:val="00E64FA2"/>
    <w:rsid w:val="00E65C8E"/>
    <w:rsid w:val="00E65D03"/>
    <w:rsid w:val="00E66AE1"/>
    <w:rsid w:val="00E672FF"/>
    <w:rsid w:val="00E67DAB"/>
    <w:rsid w:val="00E70687"/>
    <w:rsid w:val="00E716C4"/>
    <w:rsid w:val="00E71C07"/>
    <w:rsid w:val="00E72B69"/>
    <w:rsid w:val="00E72DC2"/>
    <w:rsid w:val="00E74543"/>
    <w:rsid w:val="00E74A86"/>
    <w:rsid w:val="00E80374"/>
    <w:rsid w:val="00E809F3"/>
    <w:rsid w:val="00E81E80"/>
    <w:rsid w:val="00E82557"/>
    <w:rsid w:val="00E82984"/>
    <w:rsid w:val="00E830A1"/>
    <w:rsid w:val="00E8449D"/>
    <w:rsid w:val="00E84D56"/>
    <w:rsid w:val="00E853A2"/>
    <w:rsid w:val="00E873E4"/>
    <w:rsid w:val="00E87CE8"/>
    <w:rsid w:val="00E90554"/>
    <w:rsid w:val="00E91903"/>
    <w:rsid w:val="00E92220"/>
    <w:rsid w:val="00E92601"/>
    <w:rsid w:val="00E926A2"/>
    <w:rsid w:val="00E92A04"/>
    <w:rsid w:val="00E938B0"/>
    <w:rsid w:val="00E96F65"/>
    <w:rsid w:val="00EA00F7"/>
    <w:rsid w:val="00EA170F"/>
    <w:rsid w:val="00EA3713"/>
    <w:rsid w:val="00EA4561"/>
    <w:rsid w:val="00EA586A"/>
    <w:rsid w:val="00EA63E7"/>
    <w:rsid w:val="00EA6EBE"/>
    <w:rsid w:val="00EB013B"/>
    <w:rsid w:val="00EB0221"/>
    <w:rsid w:val="00EB059B"/>
    <w:rsid w:val="00EB0920"/>
    <w:rsid w:val="00EB1D69"/>
    <w:rsid w:val="00EB212C"/>
    <w:rsid w:val="00EB2CC3"/>
    <w:rsid w:val="00EB32D3"/>
    <w:rsid w:val="00EB382C"/>
    <w:rsid w:val="00EB3E3A"/>
    <w:rsid w:val="00EB3E7C"/>
    <w:rsid w:val="00EB4392"/>
    <w:rsid w:val="00EB473F"/>
    <w:rsid w:val="00EB4D1F"/>
    <w:rsid w:val="00EB5352"/>
    <w:rsid w:val="00EB562A"/>
    <w:rsid w:val="00EB58AA"/>
    <w:rsid w:val="00EB5CA1"/>
    <w:rsid w:val="00EB7231"/>
    <w:rsid w:val="00EC066B"/>
    <w:rsid w:val="00EC35A9"/>
    <w:rsid w:val="00EC6515"/>
    <w:rsid w:val="00EC7853"/>
    <w:rsid w:val="00ED05A9"/>
    <w:rsid w:val="00ED3602"/>
    <w:rsid w:val="00ED3E6A"/>
    <w:rsid w:val="00ED401D"/>
    <w:rsid w:val="00ED4457"/>
    <w:rsid w:val="00ED5112"/>
    <w:rsid w:val="00ED5A16"/>
    <w:rsid w:val="00EE1094"/>
    <w:rsid w:val="00EE1689"/>
    <w:rsid w:val="00EE1A84"/>
    <w:rsid w:val="00EE1DCF"/>
    <w:rsid w:val="00EE1FBC"/>
    <w:rsid w:val="00EE226B"/>
    <w:rsid w:val="00EE4741"/>
    <w:rsid w:val="00EE4749"/>
    <w:rsid w:val="00EE479B"/>
    <w:rsid w:val="00EE529D"/>
    <w:rsid w:val="00EE5C59"/>
    <w:rsid w:val="00EE7F18"/>
    <w:rsid w:val="00EF069A"/>
    <w:rsid w:val="00EF1659"/>
    <w:rsid w:val="00EF42AF"/>
    <w:rsid w:val="00EF42E1"/>
    <w:rsid w:val="00EF4783"/>
    <w:rsid w:val="00EF4C1C"/>
    <w:rsid w:val="00EF6501"/>
    <w:rsid w:val="00EF6C32"/>
    <w:rsid w:val="00EF7593"/>
    <w:rsid w:val="00EF790D"/>
    <w:rsid w:val="00EF7F2C"/>
    <w:rsid w:val="00F02BA8"/>
    <w:rsid w:val="00F032F3"/>
    <w:rsid w:val="00F033E7"/>
    <w:rsid w:val="00F03F0B"/>
    <w:rsid w:val="00F042B7"/>
    <w:rsid w:val="00F066B2"/>
    <w:rsid w:val="00F06911"/>
    <w:rsid w:val="00F07068"/>
    <w:rsid w:val="00F074A5"/>
    <w:rsid w:val="00F1016C"/>
    <w:rsid w:val="00F1323F"/>
    <w:rsid w:val="00F1769C"/>
    <w:rsid w:val="00F17FEA"/>
    <w:rsid w:val="00F2092A"/>
    <w:rsid w:val="00F21B47"/>
    <w:rsid w:val="00F22F55"/>
    <w:rsid w:val="00F2373E"/>
    <w:rsid w:val="00F26450"/>
    <w:rsid w:val="00F27C36"/>
    <w:rsid w:val="00F30D1F"/>
    <w:rsid w:val="00F30F60"/>
    <w:rsid w:val="00F325A7"/>
    <w:rsid w:val="00F3282C"/>
    <w:rsid w:val="00F339B4"/>
    <w:rsid w:val="00F33B87"/>
    <w:rsid w:val="00F35B5E"/>
    <w:rsid w:val="00F42635"/>
    <w:rsid w:val="00F44C4A"/>
    <w:rsid w:val="00F44FDD"/>
    <w:rsid w:val="00F45145"/>
    <w:rsid w:val="00F45855"/>
    <w:rsid w:val="00F47D55"/>
    <w:rsid w:val="00F51D6D"/>
    <w:rsid w:val="00F52972"/>
    <w:rsid w:val="00F53201"/>
    <w:rsid w:val="00F532FC"/>
    <w:rsid w:val="00F55BC4"/>
    <w:rsid w:val="00F56C1C"/>
    <w:rsid w:val="00F6032C"/>
    <w:rsid w:val="00F60E02"/>
    <w:rsid w:val="00F6192B"/>
    <w:rsid w:val="00F6311E"/>
    <w:rsid w:val="00F63B9D"/>
    <w:rsid w:val="00F63E58"/>
    <w:rsid w:val="00F64292"/>
    <w:rsid w:val="00F66BFA"/>
    <w:rsid w:val="00F66F01"/>
    <w:rsid w:val="00F67BFF"/>
    <w:rsid w:val="00F706EE"/>
    <w:rsid w:val="00F70C94"/>
    <w:rsid w:val="00F71100"/>
    <w:rsid w:val="00F7477F"/>
    <w:rsid w:val="00F7512E"/>
    <w:rsid w:val="00F7636A"/>
    <w:rsid w:val="00F80EE5"/>
    <w:rsid w:val="00F819AC"/>
    <w:rsid w:val="00F8224D"/>
    <w:rsid w:val="00F82473"/>
    <w:rsid w:val="00F82BB9"/>
    <w:rsid w:val="00F8692B"/>
    <w:rsid w:val="00F87AE2"/>
    <w:rsid w:val="00F90378"/>
    <w:rsid w:val="00F904F3"/>
    <w:rsid w:val="00F9061C"/>
    <w:rsid w:val="00F91029"/>
    <w:rsid w:val="00F92229"/>
    <w:rsid w:val="00F92F43"/>
    <w:rsid w:val="00F93910"/>
    <w:rsid w:val="00F93D6A"/>
    <w:rsid w:val="00F93DCD"/>
    <w:rsid w:val="00F93E71"/>
    <w:rsid w:val="00F94011"/>
    <w:rsid w:val="00F96440"/>
    <w:rsid w:val="00F971C3"/>
    <w:rsid w:val="00F9722B"/>
    <w:rsid w:val="00F975C9"/>
    <w:rsid w:val="00FA01B2"/>
    <w:rsid w:val="00FA0EB1"/>
    <w:rsid w:val="00FA16DA"/>
    <w:rsid w:val="00FA2D37"/>
    <w:rsid w:val="00FA3F34"/>
    <w:rsid w:val="00FA41A0"/>
    <w:rsid w:val="00FA5581"/>
    <w:rsid w:val="00FA68D5"/>
    <w:rsid w:val="00FA7DB4"/>
    <w:rsid w:val="00FB1219"/>
    <w:rsid w:val="00FB2050"/>
    <w:rsid w:val="00FB211A"/>
    <w:rsid w:val="00FB2BCA"/>
    <w:rsid w:val="00FB2D28"/>
    <w:rsid w:val="00FB32AF"/>
    <w:rsid w:val="00FB42D8"/>
    <w:rsid w:val="00FB4C93"/>
    <w:rsid w:val="00FB5396"/>
    <w:rsid w:val="00FB59DA"/>
    <w:rsid w:val="00FB6F17"/>
    <w:rsid w:val="00FC1D87"/>
    <w:rsid w:val="00FC202B"/>
    <w:rsid w:val="00FC3C6F"/>
    <w:rsid w:val="00FC4371"/>
    <w:rsid w:val="00FC4469"/>
    <w:rsid w:val="00FC5145"/>
    <w:rsid w:val="00FC634D"/>
    <w:rsid w:val="00FC6409"/>
    <w:rsid w:val="00FC7F03"/>
    <w:rsid w:val="00FD05C0"/>
    <w:rsid w:val="00FD25DE"/>
    <w:rsid w:val="00FD338E"/>
    <w:rsid w:val="00FD3593"/>
    <w:rsid w:val="00FD39E6"/>
    <w:rsid w:val="00FD435F"/>
    <w:rsid w:val="00FD5A89"/>
    <w:rsid w:val="00FD62B6"/>
    <w:rsid w:val="00FD647B"/>
    <w:rsid w:val="00FD6AD1"/>
    <w:rsid w:val="00FD78F8"/>
    <w:rsid w:val="00FE2091"/>
    <w:rsid w:val="00FE4179"/>
    <w:rsid w:val="00FE5ACE"/>
    <w:rsid w:val="00FE6350"/>
    <w:rsid w:val="00FF05B6"/>
    <w:rsid w:val="00FF0746"/>
    <w:rsid w:val="00FF0AF7"/>
    <w:rsid w:val="00FF287F"/>
    <w:rsid w:val="00FF3B56"/>
    <w:rsid w:val="00FF50E5"/>
    <w:rsid w:val="00FF51A1"/>
    <w:rsid w:val="00FF6654"/>
    <w:rsid w:val="00FF7150"/>
    <w:rsid w:val="00FF7757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2EE7"/>
  <w15:chartTrackingRefBased/>
  <w15:docId w15:val="{26520DA0-574A-420B-BEDB-0F9733BD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A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A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A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A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A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A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A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A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A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A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A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A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A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A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A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A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A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B7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3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C318-56F4-41CE-AD6C-D76DADD1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3137</Words>
  <Characters>17884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Maffei</dc:creator>
  <cp:keywords/>
  <dc:description/>
  <cp:lastModifiedBy>Guido</cp:lastModifiedBy>
  <cp:revision>455</cp:revision>
  <dcterms:created xsi:type="dcterms:W3CDTF">2025-05-12T13:52:00Z</dcterms:created>
  <dcterms:modified xsi:type="dcterms:W3CDTF">2025-05-31T12:01:00Z</dcterms:modified>
</cp:coreProperties>
</file>