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FC3D" w14:textId="1EC3143C" w:rsidR="00296F00" w:rsidRDefault="008E6169">
      <w:pPr>
        <w:rPr>
          <w:rFonts w:ascii="Book Antiqua" w:hAnsi="Book Antiqua"/>
          <w:sz w:val="24"/>
          <w:szCs w:val="24"/>
        </w:rPr>
      </w:pPr>
      <w:r>
        <w:rPr>
          <w:rFonts w:ascii="Book Antiqua" w:hAnsi="Book Antiqua"/>
          <w:sz w:val="24"/>
          <w:szCs w:val="24"/>
        </w:rPr>
        <w:t>Na</w:t>
      </w:r>
      <w:r w:rsidR="00795627">
        <w:rPr>
          <w:rFonts w:ascii="Book Antiqua" w:hAnsi="Book Antiqua"/>
          <w:sz w:val="24"/>
          <w:szCs w:val="24"/>
        </w:rPr>
        <w:t>sc</w:t>
      </w:r>
      <w:r>
        <w:rPr>
          <w:rFonts w:ascii="Book Antiqua" w:hAnsi="Book Antiqua"/>
          <w:sz w:val="24"/>
          <w:szCs w:val="24"/>
        </w:rPr>
        <w:t>o ad Avellino nel giugno del 1966.</w:t>
      </w:r>
    </w:p>
    <w:p w14:paraId="11EF686F" w14:textId="54FCDBE9" w:rsidR="008E6169" w:rsidRDefault="008E6169" w:rsidP="008E6169">
      <w:pPr>
        <w:jc w:val="both"/>
        <w:rPr>
          <w:rFonts w:ascii="Book Antiqua" w:hAnsi="Book Antiqua"/>
          <w:color w:val="FF0000"/>
          <w:sz w:val="24"/>
          <w:szCs w:val="24"/>
        </w:rPr>
      </w:pPr>
      <w:r>
        <w:rPr>
          <w:rFonts w:ascii="Book Antiqua" w:hAnsi="Book Antiqua"/>
          <w:sz w:val="24"/>
          <w:szCs w:val="24"/>
        </w:rPr>
        <w:t>Le prime esperienze di scrittura coincidono con la militanza politica: volantini</w:t>
      </w:r>
      <w:r w:rsidR="00795627">
        <w:rPr>
          <w:rFonts w:ascii="Book Antiqua" w:hAnsi="Book Antiqua"/>
          <w:sz w:val="24"/>
          <w:szCs w:val="24"/>
        </w:rPr>
        <w:t xml:space="preserve"> e</w:t>
      </w:r>
      <w:r>
        <w:rPr>
          <w:rFonts w:ascii="Book Antiqua" w:hAnsi="Book Antiqua"/>
          <w:sz w:val="24"/>
          <w:szCs w:val="24"/>
        </w:rPr>
        <w:t xml:space="preserve"> giornalini ciclostilati </w:t>
      </w:r>
      <w:r w:rsidR="00795627">
        <w:rPr>
          <w:rFonts w:ascii="Book Antiqua" w:hAnsi="Book Antiqua"/>
          <w:sz w:val="24"/>
          <w:szCs w:val="24"/>
        </w:rPr>
        <w:t xml:space="preserve">rappresentano un singolare strumento </w:t>
      </w:r>
      <w:r>
        <w:rPr>
          <w:rFonts w:ascii="Book Antiqua" w:hAnsi="Book Antiqua"/>
          <w:sz w:val="24"/>
          <w:szCs w:val="24"/>
        </w:rPr>
        <w:t>per far circolare i</w:t>
      </w:r>
      <w:r w:rsidR="00795627">
        <w:rPr>
          <w:rFonts w:ascii="Book Antiqua" w:hAnsi="Book Antiqua"/>
          <w:sz w:val="24"/>
          <w:szCs w:val="24"/>
        </w:rPr>
        <w:t xml:space="preserve"> mie</w:t>
      </w:r>
      <w:r>
        <w:rPr>
          <w:rFonts w:ascii="Book Antiqua" w:hAnsi="Book Antiqua"/>
          <w:sz w:val="24"/>
          <w:szCs w:val="24"/>
        </w:rPr>
        <w:t>i versi</w:t>
      </w:r>
      <w:r w:rsidR="00795627">
        <w:rPr>
          <w:rFonts w:ascii="Book Antiqua" w:hAnsi="Book Antiqua"/>
          <w:sz w:val="24"/>
          <w:szCs w:val="24"/>
        </w:rPr>
        <w:t>.</w:t>
      </w:r>
      <w:r>
        <w:rPr>
          <w:rFonts w:ascii="Book Antiqua" w:hAnsi="Book Antiqua"/>
          <w:sz w:val="24"/>
          <w:szCs w:val="24"/>
        </w:rPr>
        <w:t xml:space="preserve"> </w:t>
      </w:r>
    </w:p>
    <w:p w14:paraId="7FB7CCEC" w14:textId="242ED0F6" w:rsidR="008E6169" w:rsidRDefault="008E6169" w:rsidP="008E6169">
      <w:pPr>
        <w:jc w:val="both"/>
        <w:rPr>
          <w:rFonts w:ascii="Book Antiqua" w:hAnsi="Book Antiqua"/>
          <w:sz w:val="24"/>
          <w:szCs w:val="24"/>
        </w:rPr>
      </w:pPr>
      <w:r>
        <w:rPr>
          <w:rFonts w:ascii="Book Antiqua" w:hAnsi="Book Antiqua"/>
          <w:sz w:val="24"/>
          <w:szCs w:val="24"/>
        </w:rPr>
        <w:t>Nel 1987 dò vita all’esperienza di Mehr Licht, una rivista di arte e poesia dalla traballante periodica che nel corso della sua breve vita ospitò nelle proprie pagine contributi poetici di autori di varia provenienza geografica, molti dei quali hanno negli anni raccolto significativi riconoscimenti.</w:t>
      </w:r>
    </w:p>
    <w:p w14:paraId="331329FC" w14:textId="5D12309D" w:rsidR="008E6169" w:rsidRDefault="008E6169" w:rsidP="008E6169">
      <w:pPr>
        <w:jc w:val="both"/>
        <w:rPr>
          <w:rFonts w:ascii="Book Antiqua" w:hAnsi="Book Antiqua"/>
          <w:sz w:val="24"/>
          <w:szCs w:val="24"/>
        </w:rPr>
      </w:pPr>
      <w:r>
        <w:rPr>
          <w:rFonts w:ascii="Book Antiqua" w:hAnsi="Book Antiqua"/>
          <w:sz w:val="24"/>
          <w:szCs w:val="24"/>
        </w:rPr>
        <w:t xml:space="preserve">Mie liriche hanno ricevuto positivo riscontro in </w:t>
      </w:r>
      <w:r w:rsidR="000B6C92">
        <w:rPr>
          <w:rFonts w:ascii="Book Antiqua" w:hAnsi="Book Antiqua"/>
          <w:sz w:val="24"/>
          <w:szCs w:val="24"/>
        </w:rPr>
        <w:t xml:space="preserve">vari </w:t>
      </w:r>
      <w:r>
        <w:rPr>
          <w:rFonts w:ascii="Book Antiqua" w:hAnsi="Book Antiqua"/>
          <w:sz w:val="24"/>
          <w:szCs w:val="24"/>
        </w:rPr>
        <w:t>certamina</w:t>
      </w:r>
      <w:r w:rsidR="000B6C92">
        <w:rPr>
          <w:rFonts w:ascii="Book Antiqua" w:hAnsi="Book Antiqua"/>
          <w:sz w:val="24"/>
          <w:szCs w:val="24"/>
        </w:rPr>
        <w:t xml:space="preserve"> (</w:t>
      </w:r>
      <w:r w:rsidR="00795627">
        <w:rPr>
          <w:rFonts w:ascii="Book Antiqua" w:hAnsi="Book Antiqua"/>
          <w:sz w:val="24"/>
          <w:szCs w:val="24"/>
        </w:rPr>
        <w:t xml:space="preserve">Soragna, </w:t>
      </w:r>
      <w:r w:rsidR="000B6C92">
        <w:rPr>
          <w:rFonts w:ascii="Book Antiqua" w:hAnsi="Book Antiqua"/>
          <w:sz w:val="24"/>
          <w:szCs w:val="24"/>
        </w:rPr>
        <w:t>Petruro Irpino, Montepulciano e soprattutto Conza della Campania, con un primo premio nel 2017 e piazzamenti d’onore nelle due edizioni successive).</w:t>
      </w:r>
    </w:p>
    <w:p w14:paraId="4554DB25" w14:textId="41088BAB" w:rsidR="000B6C92" w:rsidRDefault="000B6C92" w:rsidP="008E6169">
      <w:pPr>
        <w:jc w:val="both"/>
        <w:rPr>
          <w:rFonts w:ascii="Book Antiqua" w:hAnsi="Book Antiqua"/>
          <w:sz w:val="24"/>
          <w:szCs w:val="24"/>
        </w:rPr>
      </w:pPr>
      <w:r>
        <w:rPr>
          <w:rFonts w:ascii="Book Antiqua" w:hAnsi="Book Antiqua"/>
          <w:sz w:val="24"/>
          <w:szCs w:val="24"/>
        </w:rPr>
        <w:t>H</w:t>
      </w:r>
      <w:r w:rsidR="004807A6">
        <w:rPr>
          <w:rFonts w:ascii="Book Antiqua" w:hAnsi="Book Antiqua"/>
          <w:sz w:val="24"/>
          <w:szCs w:val="24"/>
        </w:rPr>
        <w:t>o</w:t>
      </w:r>
      <w:r>
        <w:rPr>
          <w:rFonts w:ascii="Book Antiqua" w:hAnsi="Book Antiqua"/>
          <w:sz w:val="24"/>
          <w:szCs w:val="24"/>
        </w:rPr>
        <w:t xml:space="preserve"> pubblicato, nella collana “Quaderni d’Autore” delle Edizioni Il Papavero di Manocalzati (AV) i volumetti di poesia “</w:t>
      </w:r>
      <w:r>
        <w:rPr>
          <w:rFonts w:ascii="Book Antiqua" w:hAnsi="Book Antiqua"/>
          <w:i/>
          <w:iCs/>
          <w:sz w:val="24"/>
          <w:szCs w:val="24"/>
        </w:rPr>
        <w:t>Con una pietra al collo e un groppo in gola</w:t>
      </w:r>
      <w:r>
        <w:rPr>
          <w:rFonts w:ascii="Book Antiqua" w:hAnsi="Book Antiqua"/>
          <w:sz w:val="24"/>
          <w:szCs w:val="24"/>
        </w:rPr>
        <w:t>” (2010, omaggio a Fabrizio De André), “</w:t>
      </w:r>
      <w:r>
        <w:rPr>
          <w:rFonts w:ascii="Book Antiqua" w:hAnsi="Book Antiqua"/>
          <w:i/>
          <w:iCs/>
          <w:sz w:val="24"/>
          <w:szCs w:val="24"/>
        </w:rPr>
        <w:t>Luna dei terremotati</w:t>
      </w:r>
      <w:r>
        <w:rPr>
          <w:rFonts w:ascii="Book Antiqua" w:hAnsi="Book Antiqua"/>
          <w:sz w:val="24"/>
          <w:szCs w:val="24"/>
        </w:rPr>
        <w:t xml:space="preserve">” (2010, nel trentesimo anniversario del sisma dell’Irpinia) e </w:t>
      </w:r>
      <w:r w:rsidR="004807A6">
        <w:rPr>
          <w:rFonts w:ascii="Book Antiqua" w:hAnsi="Book Antiqua"/>
          <w:sz w:val="24"/>
          <w:szCs w:val="24"/>
        </w:rPr>
        <w:t>“</w:t>
      </w:r>
      <w:r w:rsidR="004807A6">
        <w:rPr>
          <w:rFonts w:ascii="Book Antiqua" w:hAnsi="Book Antiqua"/>
          <w:i/>
          <w:iCs/>
          <w:sz w:val="24"/>
          <w:szCs w:val="24"/>
        </w:rPr>
        <w:t>La preparazione all’aria</w:t>
      </w:r>
      <w:r w:rsidR="004807A6">
        <w:rPr>
          <w:rFonts w:ascii="Book Antiqua" w:hAnsi="Book Antiqua"/>
          <w:sz w:val="24"/>
          <w:szCs w:val="24"/>
        </w:rPr>
        <w:t xml:space="preserve">” (2012; quest’ultimo scritto a quattro mani con la poeta tarantina Silvana </w:t>
      </w:r>
      <w:proofErr w:type="spellStart"/>
      <w:r w:rsidR="004807A6">
        <w:rPr>
          <w:rFonts w:ascii="Book Antiqua" w:hAnsi="Book Antiqua"/>
          <w:sz w:val="24"/>
          <w:szCs w:val="24"/>
        </w:rPr>
        <w:t>Pasanisi</w:t>
      </w:r>
      <w:proofErr w:type="spellEnd"/>
      <w:r w:rsidR="008326D7">
        <w:rPr>
          <w:rFonts w:ascii="Book Antiqua" w:hAnsi="Book Antiqua"/>
          <w:sz w:val="24"/>
          <w:szCs w:val="24"/>
        </w:rPr>
        <w:t>).</w:t>
      </w:r>
      <w:r w:rsidR="00795627">
        <w:rPr>
          <w:rFonts w:ascii="Book Antiqua" w:hAnsi="Book Antiqua"/>
          <w:sz w:val="24"/>
          <w:szCs w:val="24"/>
        </w:rPr>
        <w:t xml:space="preserve"> </w:t>
      </w:r>
      <w:r w:rsidR="008326D7">
        <w:rPr>
          <w:rFonts w:ascii="Book Antiqua" w:hAnsi="Book Antiqua"/>
          <w:sz w:val="24"/>
          <w:szCs w:val="24"/>
        </w:rPr>
        <w:t>P</w:t>
      </w:r>
      <w:r w:rsidR="00795627">
        <w:rPr>
          <w:rFonts w:ascii="Book Antiqua" w:hAnsi="Book Antiqua"/>
          <w:sz w:val="24"/>
          <w:szCs w:val="24"/>
        </w:rPr>
        <w:t>er la succitata collana ho anche curato la pubblicazione di vari autori.</w:t>
      </w:r>
    </w:p>
    <w:p w14:paraId="5618159B" w14:textId="1B90F46D" w:rsidR="00D6001F" w:rsidRDefault="00D6001F" w:rsidP="008E6169">
      <w:pPr>
        <w:jc w:val="both"/>
        <w:rPr>
          <w:rFonts w:ascii="Book Antiqua" w:hAnsi="Book Antiqua"/>
          <w:sz w:val="24"/>
          <w:szCs w:val="24"/>
        </w:rPr>
      </w:pPr>
      <w:r>
        <w:rPr>
          <w:rFonts w:ascii="Book Antiqua" w:hAnsi="Book Antiqua"/>
          <w:sz w:val="24"/>
          <w:szCs w:val="24"/>
        </w:rPr>
        <w:t xml:space="preserve">Tra il 2015 e il 2017 ha pubblicato tre racconti di science fiction </w:t>
      </w:r>
      <w:r w:rsidR="00795627">
        <w:rPr>
          <w:rFonts w:ascii="Book Antiqua" w:hAnsi="Book Antiqua"/>
          <w:sz w:val="24"/>
          <w:szCs w:val="24"/>
        </w:rPr>
        <w:t>“poco ortodossa” su altrettanti numeri dell’antologia di genere “</w:t>
      </w:r>
      <w:r w:rsidR="00795627">
        <w:rPr>
          <w:rFonts w:ascii="Book Antiqua" w:hAnsi="Book Antiqua"/>
          <w:i/>
          <w:iCs/>
          <w:sz w:val="24"/>
          <w:szCs w:val="24"/>
        </w:rPr>
        <w:t>Scritture Aliene</w:t>
      </w:r>
      <w:r w:rsidR="00795627">
        <w:rPr>
          <w:rFonts w:ascii="Book Antiqua" w:hAnsi="Book Antiqua"/>
          <w:sz w:val="24"/>
          <w:szCs w:val="24"/>
        </w:rPr>
        <w:t>” (Editrice GDS); successivamente sono stati ristampati come singoli e-book, disponibili sulle principali piattaforme librarie.</w:t>
      </w:r>
    </w:p>
    <w:p w14:paraId="22FDC6C7" w14:textId="37349F39" w:rsidR="00795627" w:rsidRDefault="00795627" w:rsidP="008E6169">
      <w:pPr>
        <w:jc w:val="both"/>
        <w:rPr>
          <w:rFonts w:ascii="Book Antiqua" w:hAnsi="Book Antiqua"/>
          <w:sz w:val="24"/>
          <w:szCs w:val="24"/>
        </w:rPr>
      </w:pPr>
      <w:r>
        <w:rPr>
          <w:rFonts w:ascii="Book Antiqua" w:hAnsi="Book Antiqua"/>
          <w:sz w:val="24"/>
          <w:szCs w:val="24"/>
        </w:rPr>
        <w:t>Dal 2006 vivo a Lercara Friddi, paese dell’entroterra siciliano.</w:t>
      </w:r>
    </w:p>
    <w:p w14:paraId="78CD2332" w14:textId="77777777" w:rsidR="00795627" w:rsidRPr="00795627" w:rsidRDefault="00795627" w:rsidP="008E6169">
      <w:pPr>
        <w:jc w:val="both"/>
        <w:rPr>
          <w:rFonts w:ascii="Book Antiqua" w:hAnsi="Book Antiqua"/>
          <w:sz w:val="24"/>
          <w:szCs w:val="24"/>
        </w:rPr>
      </w:pPr>
    </w:p>
    <w:sectPr w:rsidR="00795627" w:rsidRPr="007956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69"/>
    <w:rsid w:val="000B6C92"/>
    <w:rsid w:val="00272753"/>
    <w:rsid w:val="00296F00"/>
    <w:rsid w:val="004807A6"/>
    <w:rsid w:val="00795627"/>
    <w:rsid w:val="008326D7"/>
    <w:rsid w:val="008E6169"/>
    <w:rsid w:val="00D60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3F33"/>
  <w15:chartTrackingRefBased/>
  <w15:docId w15:val="{530A75A6-170D-425F-B700-04C14DB5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231</Words>
  <Characters>1323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2021-10-11T08:06:00Z</dcterms:created>
  <dcterms:modified xsi:type="dcterms:W3CDTF">2021-10-11T09:42:00Z</dcterms:modified>
</cp:coreProperties>
</file>