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DF3" w:rsidRPr="009947C4" w:rsidRDefault="00414DF3" w:rsidP="009947C4">
      <w:pPr>
        <w:spacing w:before="240" w:after="0"/>
        <w:rPr>
          <w:rFonts w:ascii="Times New Roman" w:hAnsi="Times New Roman"/>
        </w:rPr>
      </w:pPr>
      <w:r w:rsidRPr="009947C4">
        <w:rPr>
          <w:rFonts w:ascii="Times New Roman" w:hAnsi="Times New Roman"/>
        </w:rPr>
        <w:t>Indice</w:t>
      </w:r>
    </w:p>
    <w:p w:rsidR="00414DF3" w:rsidRPr="009947C4" w:rsidRDefault="00414DF3" w:rsidP="009947C4">
      <w:pPr>
        <w:spacing w:before="240" w:after="0"/>
        <w:rPr>
          <w:rFonts w:ascii="Times New Roman" w:hAnsi="Times New Roman"/>
        </w:rPr>
      </w:pPr>
    </w:p>
    <w:p w:rsidR="005B4A82" w:rsidRPr="009947C4" w:rsidRDefault="00414DF3" w:rsidP="009947C4">
      <w:pPr>
        <w:spacing w:before="240" w:after="0"/>
        <w:rPr>
          <w:rFonts w:ascii="Times New Roman" w:hAnsi="Times New Roman"/>
        </w:rPr>
      </w:pPr>
      <w:r w:rsidRPr="009947C4">
        <w:rPr>
          <w:rFonts w:ascii="Times New Roman" w:hAnsi="Times New Roman"/>
        </w:rPr>
        <w:t>Introduzione</w:t>
      </w:r>
      <w:r w:rsidR="00C970CD" w:rsidRPr="009947C4">
        <w:rPr>
          <w:rFonts w:ascii="Times New Roman" w:hAnsi="Times New Roman"/>
        </w:rPr>
        <w:t xml:space="preserve">, di </w:t>
      </w:r>
      <w:proofErr w:type="spellStart"/>
      <w:r w:rsidR="00C970CD" w:rsidRPr="009947C4">
        <w:rPr>
          <w:rFonts w:ascii="Times New Roman" w:hAnsi="Times New Roman"/>
        </w:rPr>
        <w:t>Cetta</w:t>
      </w:r>
      <w:proofErr w:type="spellEnd"/>
      <w:r w:rsidR="00C970CD" w:rsidRPr="009947C4">
        <w:rPr>
          <w:rFonts w:ascii="Times New Roman" w:hAnsi="Times New Roman"/>
        </w:rPr>
        <w:t xml:space="preserve"> </w:t>
      </w:r>
      <w:proofErr w:type="spellStart"/>
      <w:r w:rsidR="00C970CD" w:rsidRPr="009947C4">
        <w:rPr>
          <w:rFonts w:ascii="Times New Roman" w:hAnsi="Times New Roman"/>
        </w:rPr>
        <w:t>Petrollo</w:t>
      </w:r>
      <w:proofErr w:type="spellEnd"/>
      <w:r w:rsidR="00C970CD" w:rsidRPr="009947C4">
        <w:rPr>
          <w:rFonts w:ascii="Times New Roman" w:hAnsi="Times New Roman"/>
        </w:rPr>
        <w:t xml:space="preserve"> </w:t>
      </w:r>
      <w:proofErr w:type="spellStart"/>
      <w:r w:rsidR="00C970CD" w:rsidRPr="009947C4">
        <w:rPr>
          <w:rFonts w:ascii="Times New Roman" w:hAnsi="Times New Roman"/>
        </w:rPr>
        <w:t>Pagliarani</w:t>
      </w:r>
      <w:proofErr w:type="spellEnd"/>
      <w:r w:rsidR="00C970CD" w:rsidRPr="009947C4">
        <w:rPr>
          <w:rFonts w:ascii="Times New Roman" w:hAnsi="Times New Roman"/>
        </w:rPr>
        <w:t xml:space="preserve"> </w:t>
      </w:r>
    </w:p>
    <w:p w:rsidR="00414DF3" w:rsidRPr="009947C4" w:rsidRDefault="00B45DF8" w:rsidP="009947C4">
      <w:pPr>
        <w:spacing w:before="240" w:after="0"/>
        <w:rPr>
          <w:rFonts w:ascii="Times New Roman" w:hAnsi="Times New Roman"/>
        </w:rPr>
      </w:pPr>
      <w:r>
        <w:rPr>
          <w:rFonts w:ascii="Times New Roman" w:hAnsi="Times New Roman"/>
        </w:rPr>
        <w:t>Introduzion</w:t>
      </w:r>
      <w:r w:rsidR="005B4A82" w:rsidRPr="009947C4">
        <w:rPr>
          <w:rFonts w:ascii="Times New Roman" w:hAnsi="Times New Roman"/>
        </w:rPr>
        <w:t xml:space="preserve">e, </w:t>
      </w:r>
      <w:r w:rsidR="00414DF3" w:rsidRPr="009947C4">
        <w:rPr>
          <w:rFonts w:ascii="Times New Roman" w:hAnsi="Times New Roman"/>
        </w:rPr>
        <w:t xml:space="preserve">Marcella </w:t>
      </w:r>
      <w:r w:rsidR="005B4A82" w:rsidRPr="009947C4">
        <w:rPr>
          <w:rFonts w:ascii="Times New Roman" w:hAnsi="Times New Roman"/>
        </w:rPr>
        <w:t xml:space="preserve">Dalila </w:t>
      </w:r>
      <w:proofErr w:type="spellStart"/>
      <w:r w:rsidR="00414DF3" w:rsidRPr="009947C4">
        <w:rPr>
          <w:rFonts w:ascii="Times New Roman" w:hAnsi="Times New Roman"/>
        </w:rPr>
        <w:t>Muraca</w:t>
      </w:r>
      <w:proofErr w:type="spellEnd"/>
    </w:p>
    <w:p w:rsidR="005B4A82" w:rsidRPr="009947C4" w:rsidRDefault="005B4A82" w:rsidP="009947C4">
      <w:pPr>
        <w:spacing w:before="240" w:after="0"/>
        <w:rPr>
          <w:rFonts w:ascii="Times New Roman" w:hAnsi="Times New Roman"/>
          <w:caps/>
        </w:rPr>
      </w:pPr>
    </w:p>
    <w:p w:rsidR="00414DF3" w:rsidRPr="009947C4" w:rsidRDefault="00414DF3" w:rsidP="009947C4">
      <w:pPr>
        <w:spacing w:before="240" w:after="0"/>
        <w:rPr>
          <w:rFonts w:ascii="Times New Roman" w:hAnsi="Times New Roman"/>
          <w:smallCaps/>
        </w:rPr>
      </w:pPr>
      <w:r w:rsidRPr="009947C4">
        <w:rPr>
          <w:rFonts w:ascii="Times New Roman" w:hAnsi="Times New Roman"/>
          <w:smallCaps/>
        </w:rPr>
        <w:t>Luoghi</w:t>
      </w:r>
      <w:r w:rsidR="00D063DF" w:rsidRPr="009947C4">
        <w:rPr>
          <w:rFonts w:ascii="Times New Roman" w:hAnsi="Times New Roman"/>
          <w:smallCaps/>
        </w:rPr>
        <w:t>, oggetti e case d’autore</w:t>
      </w:r>
    </w:p>
    <w:p w:rsidR="00C03F73" w:rsidRPr="009947C4" w:rsidRDefault="00FD6696" w:rsidP="009947C4">
      <w:pPr>
        <w:pStyle w:val="Corpo"/>
        <w:spacing w:before="240" w:line="276" w:lineRule="auto"/>
        <w:rPr>
          <w:rFonts w:ascii="Times New Roman" w:hAnsi="Times New Roman" w:cs="Times New Roman"/>
          <w:sz w:val="22"/>
          <w:szCs w:val="22"/>
        </w:rPr>
      </w:pPr>
      <w:r w:rsidRPr="009947C4">
        <w:rPr>
          <w:rStyle w:val="Nessuno"/>
          <w:rFonts w:ascii="Times New Roman" w:hAnsi="Times New Roman" w:cs="Times New Roman"/>
          <w:bCs/>
          <w:i/>
          <w:kern w:val="0"/>
          <w:sz w:val="22"/>
          <w:szCs w:val="22"/>
        </w:rPr>
        <w:t xml:space="preserve">Riattivare gli spazi. </w:t>
      </w:r>
      <w:r w:rsidRPr="009947C4">
        <w:rPr>
          <w:rStyle w:val="Nessuno"/>
          <w:rFonts w:ascii="Times New Roman" w:hAnsi="Times New Roman" w:cs="Times New Roman"/>
          <w:bCs/>
          <w:i/>
          <w:sz w:val="22"/>
          <w:szCs w:val="22"/>
        </w:rPr>
        <w:t>Case, oggetti e arredi: tra museo e archivio</w:t>
      </w:r>
      <w:r w:rsidR="00C03F73" w:rsidRPr="009947C4">
        <w:rPr>
          <w:rStyle w:val="Nessuno"/>
          <w:rFonts w:ascii="Times New Roman" w:hAnsi="Times New Roman" w:cs="Times New Roman"/>
          <w:bCs/>
          <w:kern w:val="0"/>
          <w:sz w:val="22"/>
          <w:szCs w:val="22"/>
        </w:rPr>
        <w:t xml:space="preserve">, </w:t>
      </w:r>
      <w:r w:rsidRPr="009947C4">
        <w:rPr>
          <w:rStyle w:val="Nessuno"/>
          <w:rFonts w:ascii="Times New Roman" w:hAnsi="Times New Roman" w:cs="Times New Roman"/>
          <w:sz w:val="22"/>
          <w:szCs w:val="22"/>
        </w:rPr>
        <w:t>di Caterina Borelli</w:t>
      </w:r>
    </w:p>
    <w:p w:rsidR="00C03F73" w:rsidRPr="009947C4" w:rsidRDefault="00FD6696" w:rsidP="009947C4">
      <w:pPr>
        <w:pStyle w:val="Corpo"/>
        <w:spacing w:before="240" w:line="276" w:lineRule="auto"/>
        <w:rPr>
          <w:rFonts w:ascii="Times New Roman" w:hAnsi="Times New Roman" w:cs="Times New Roman"/>
          <w:sz w:val="22"/>
          <w:szCs w:val="22"/>
        </w:rPr>
      </w:pPr>
      <w:r w:rsidRPr="009947C4">
        <w:rPr>
          <w:rFonts w:ascii="Times New Roman" w:hAnsi="Times New Roman" w:cs="Times New Roman"/>
          <w:i/>
          <w:sz w:val="22"/>
          <w:szCs w:val="22"/>
        </w:rPr>
        <w:t>Il Club dei Ventitré: l'Archivio Guareschi a Roncole Verdi</w:t>
      </w:r>
      <w:r w:rsidR="00C03F73" w:rsidRPr="009947C4">
        <w:rPr>
          <w:rFonts w:ascii="Times New Roman" w:hAnsi="Times New Roman"/>
          <w:sz w:val="22"/>
          <w:szCs w:val="22"/>
        </w:rPr>
        <w:t xml:space="preserve">, </w:t>
      </w:r>
      <w:r w:rsidRPr="009947C4">
        <w:rPr>
          <w:rFonts w:ascii="Times New Roman" w:hAnsi="Times New Roman" w:cs="Times New Roman"/>
          <w:sz w:val="22"/>
          <w:szCs w:val="22"/>
        </w:rPr>
        <w:t xml:space="preserve">di Monica Fabbri </w:t>
      </w:r>
    </w:p>
    <w:p w:rsidR="00C03F73" w:rsidRPr="009947C4" w:rsidRDefault="00FD6696" w:rsidP="009947C4">
      <w:pPr>
        <w:pStyle w:val="Corpo"/>
        <w:spacing w:before="240" w:line="276" w:lineRule="auto"/>
        <w:rPr>
          <w:rFonts w:ascii="Times New Roman" w:hAnsi="Times New Roman" w:cs="Times New Roman"/>
          <w:sz w:val="22"/>
          <w:szCs w:val="22"/>
        </w:rPr>
      </w:pPr>
      <w:r w:rsidRPr="009947C4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Attraversare l’Europa dagli </w:t>
      </w:r>
      <w:proofErr w:type="spellStart"/>
      <w:r w:rsidRPr="009947C4">
        <w:rPr>
          <w:rFonts w:ascii="Times New Roman" w:hAnsi="Times New Roman" w:cs="Times New Roman"/>
          <w:bCs/>
          <w:i/>
          <w:iCs/>
          <w:sz w:val="22"/>
          <w:szCs w:val="22"/>
        </w:rPr>
        <w:t>ava</w:t>
      </w:r>
      <w:r w:rsidR="00C03F73" w:rsidRPr="009947C4">
        <w:rPr>
          <w:rFonts w:ascii="Times New Roman" w:hAnsi="Times New Roman" w:cs="Times New Roman"/>
          <w:bCs/>
          <w:i/>
          <w:iCs/>
          <w:sz w:val="22"/>
          <w:szCs w:val="22"/>
        </w:rPr>
        <w:t>ntesti</w:t>
      </w:r>
      <w:proofErr w:type="spellEnd"/>
      <w:r w:rsidR="00C03F73" w:rsidRPr="009947C4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del Fondo Claudio Magris</w:t>
      </w:r>
      <w:r w:rsidR="00C03F73" w:rsidRPr="009947C4">
        <w:rPr>
          <w:rFonts w:ascii="Times New Roman" w:hAnsi="Times New Roman" w:cs="Times New Roman"/>
          <w:bCs/>
          <w:iCs/>
          <w:sz w:val="22"/>
          <w:szCs w:val="22"/>
        </w:rPr>
        <w:t>,</w:t>
      </w:r>
      <w:r w:rsidR="00C03F73" w:rsidRPr="009947C4">
        <w:rPr>
          <w:rFonts w:ascii="Times New Roman" w:hAnsi="Times New Roman" w:cs="Times New Roman"/>
          <w:bCs/>
          <w:iCs/>
          <w:sz w:val="22"/>
          <w:szCs w:val="22"/>
        </w:rPr>
        <w:br/>
      </w:r>
      <w:r w:rsidRPr="009947C4">
        <w:rPr>
          <w:rFonts w:ascii="Times New Roman" w:hAnsi="Times New Roman" w:cs="Times New Roman"/>
          <w:bCs/>
          <w:iCs/>
          <w:sz w:val="22"/>
          <w:szCs w:val="22"/>
        </w:rPr>
        <w:t>di</w:t>
      </w:r>
      <w:r w:rsidRPr="009947C4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Pr="009947C4">
        <w:rPr>
          <w:rFonts w:ascii="Times New Roman" w:hAnsi="Times New Roman" w:cs="Times New Roman"/>
          <w:sz w:val="22"/>
          <w:szCs w:val="22"/>
        </w:rPr>
        <w:t>Antonio D’Ambrosio</w:t>
      </w:r>
    </w:p>
    <w:p w:rsidR="005B4A82" w:rsidRPr="009947C4" w:rsidRDefault="00FD6696" w:rsidP="009947C4">
      <w:pPr>
        <w:pStyle w:val="Corpo"/>
        <w:spacing w:before="240" w:line="276" w:lineRule="auto"/>
        <w:rPr>
          <w:rFonts w:ascii="Times New Roman" w:hAnsi="Times New Roman" w:cs="Times New Roman"/>
          <w:sz w:val="22"/>
          <w:szCs w:val="22"/>
        </w:rPr>
      </w:pPr>
      <w:r w:rsidRPr="009947C4">
        <w:rPr>
          <w:rFonts w:ascii="Times New Roman" w:hAnsi="Times New Roman" w:cs="Times New Roman"/>
          <w:i/>
          <w:sz w:val="22"/>
          <w:szCs w:val="22"/>
        </w:rPr>
        <w:t xml:space="preserve">Edoardo Sanguineti e Gianfranco </w:t>
      </w:r>
      <w:proofErr w:type="spellStart"/>
      <w:r w:rsidRPr="009947C4">
        <w:rPr>
          <w:rFonts w:ascii="Times New Roman" w:hAnsi="Times New Roman" w:cs="Times New Roman"/>
          <w:i/>
          <w:sz w:val="22"/>
          <w:szCs w:val="22"/>
        </w:rPr>
        <w:t>Baruchello</w:t>
      </w:r>
      <w:proofErr w:type="spellEnd"/>
      <w:r w:rsidRPr="009947C4">
        <w:rPr>
          <w:rFonts w:ascii="Times New Roman" w:hAnsi="Times New Roman" w:cs="Times New Roman"/>
          <w:i/>
          <w:sz w:val="22"/>
          <w:szCs w:val="22"/>
        </w:rPr>
        <w:t xml:space="preserve">: un </w:t>
      </w:r>
      <w:r w:rsidRPr="009947C4">
        <w:rPr>
          <w:rFonts w:ascii="Times New Roman" w:hAnsi="Times New Roman" w:cs="Times New Roman"/>
          <w:i/>
          <w:iCs/>
          <w:sz w:val="22"/>
          <w:szCs w:val="22"/>
        </w:rPr>
        <w:t>giuoco</w:t>
      </w:r>
      <w:r w:rsidR="005B4A82" w:rsidRPr="009947C4">
        <w:rPr>
          <w:rFonts w:ascii="Times New Roman" w:hAnsi="Times New Roman" w:cs="Times New Roman"/>
          <w:i/>
          <w:sz w:val="22"/>
          <w:szCs w:val="22"/>
        </w:rPr>
        <w:t xml:space="preserve"> epistolare</w:t>
      </w:r>
      <w:r w:rsidR="005B4A82" w:rsidRPr="009947C4">
        <w:rPr>
          <w:rFonts w:ascii="Times New Roman" w:hAnsi="Times New Roman" w:cs="Times New Roman"/>
          <w:sz w:val="22"/>
          <w:szCs w:val="22"/>
        </w:rPr>
        <w:t xml:space="preserve">, </w:t>
      </w:r>
      <w:r w:rsidR="005B4A82" w:rsidRPr="009947C4">
        <w:rPr>
          <w:rFonts w:ascii="Times New Roman" w:hAnsi="Times New Roman" w:cs="Times New Roman"/>
          <w:sz w:val="22"/>
          <w:szCs w:val="22"/>
        </w:rPr>
        <w:br/>
      </w:r>
      <w:r w:rsidRPr="009947C4">
        <w:rPr>
          <w:rFonts w:ascii="Times New Roman" w:hAnsi="Times New Roman" w:cs="Times New Roman"/>
          <w:sz w:val="22"/>
          <w:szCs w:val="22"/>
        </w:rPr>
        <w:t xml:space="preserve">di Chiara </w:t>
      </w:r>
      <w:proofErr w:type="spellStart"/>
      <w:r w:rsidRPr="009947C4">
        <w:rPr>
          <w:rFonts w:ascii="Times New Roman" w:hAnsi="Times New Roman" w:cs="Times New Roman"/>
          <w:sz w:val="22"/>
          <w:szCs w:val="22"/>
        </w:rPr>
        <w:t>Portesine</w:t>
      </w:r>
      <w:proofErr w:type="spellEnd"/>
      <w:r w:rsidRPr="009947C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705B8" w:rsidRPr="009947C4" w:rsidRDefault="001705B8" w:rsidP="009947C4">
      <w:pPr>
        <w:pStyle w:val="Corpo"/>
        <w:spacing w:before="240" w:line="276" w:lineRule="auto"/>
        <w:rPr>
          <w:rFonts w:ascii="Times New Roman" w:hAnsi="Times New Roman" w:cs="Times New Roman"/>
          <w:bCs/>
          <w:kern w:val="0"/>
          <w:sz w:val="22"/>
          <w:szCs w:val="22"/>
        </w:rPr>
      </w:pPr>
      <w:r w:rsidRPr="009947C4">
        <w:rPr>
          <w:rStyle w:val="Enfasigrassetto"/>
          <w:rFonts w:ascii="Times New Roman" w:hAnsi="Times New Roman" w:cs="Times New Roman"/>
          <w:b w:val="0"/>
          <w:i/>
          <w:sz w:val="22"/>
          <w:szCs w:val="22"/>
        </w:rPr>
        <w:t>Immagini devozionali. Le </w:t>
      </w:r>
      <w:r w:rsidRPr="009947C4">
        <w:rPr>
          <w:rStyle w:val="Enfasicorsivo"/>
          <w:rFonts w:ascii="Times New Roman" w:hAnsi="Times New Roman" w:cs="Times New Roman"/>
          <w:bCs/>
          <w:i w:val="0"/>
          <w:sz w:val="22"/>
          <w:szCs w:val="22"/>
        </w:rPr>
        <w:t>Gioconde</w:t>
      </w:r>
      <w:r w:rsidRPr="009947C4">
        <w:rPr>
          <w:rStyle w:val="Enfasigrassetto"/>
          <w:rFonts w:ascii="Times New Roman" w:hAnsi="Times New Roman" w:cs="Times New Roman"/>
          <w:b w:val="0"/>
          <w:i/>
          <w:sz w:val="22"/>
          <w:szCs w:val="22"/>
        </w:rPr>
        <w:t> di Luca Maria Patella.</w:t>
      </w:r>
      <w:r w:rsidR="005B4A82" w:rsidRPr="009947C4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9947C4">
        <w:rPr>
          <w:rStyle w:val="Enfasigrassetto"/>
          <w:rFonts w:ascii="Times New Roman" w:hAnsi="Times New Roman" w:cs="Times New Roman"/>
          <w:b w:val="0"/>
          <w:i/>
          <w:sz w:val="22"/>
          <w:szCs w:val="22"/>
        </w:rPr>
        <w:t>Alcune considerazioni sulle </w:t>
      </w:r>
      <w:r w:rsidRPr="009947C4">
        <w:rPr>
          <w:rStyle w:val="Enfasicorsivo"/>
          <w:rFonts w:ascii="Times New Roman" w:hAnsi="Times New Roman" w:cs="Times New Roman"/>
          <w:bCs/>
          <w:i w:val="0"/>
          <w:sz w:val="22"/>
          <w:szCs w:val="22"/>
        </w:rPr>
        <w:t>Gioconde</w:t>
      </w:r>
      <w:r w:rsidRPr="009947C4">
        <w:rPr>
          <w:rStyle w:val="Enfasigrassetto"/>
          <w:rFonts w:ascii="Times New Roman" w:hAnsi="Times New Roman" w:cs="Times New Roman"/>
          <w:b w:val="0"/>
          <w:i/>
          <w:sz w:val="22"/>
          <w:szCs w:val="22"/>
        </w:rPr>
        <w:t> di Leonardo disseminate sulle pareti e nei cassetti della casa di Luca Maria Patella</w:t>
      </w:r>
      <w:r w:rsidRPr="009947C4">
        <w:rPr>
          <w:rStyle w:val="Enfasigrassetto"/>
          <w:rFonts w:ascii="Times New Roman" w:hAnsi="Times New Roman" w:cs="Times New Roman"/>
          <w:b w:val="0"/>
          <w:sz w:val="22"/>
          <w:szCs w:val="22"/>
        </w:rPr>
        <w:t xml:space="preserve">, di </w:t>
      </w:r>
      <w:r w:rsidRPr="009947C4">
        <w:rPr>
          <w:rFonts w:ascii="Times New Roman" w:hAnsi="Times New Roman" w:cs="Times New Roman"/>
          <w:sz w:val="22"/>
          <w:szCs w:val="22"/>
        </w:rPr>
        <w:t xml:space="preserve">Giuseppe </w:t>
      </w:r>
      <w:proofErr w:type="spellStart"/>
      <w:r w:rsidRPr="009947C4">
        <w:rPr>
          <w:rFonts w:ascii="Times New Roman" w:hAnsi="Times New Roman" w:cs="Times New Roman"/>
          <w:sz w:val="22"/>
          <w:szCs w:val="22"/>
        </w:rPr>
        <w:t>Garrera</w:t>
      </w:r>
      <w:proofErr w:type="spellEnd"/>
    </w:p>
    <w:p w:rsidR="005B4A82" w:rsidRPr="009947C4" w:rsidRDefault="00FD6696" w:rsidP="009947C4">
      <w:pPr>
        <w:spacing w:before="240" w:after="0" w:line="276" w:lineRule="auto"/>
        <w:rPr>
          <w:rFonts w:ascii="Times New Roman" w:hAnsi="Times New Roman"/>
          <w:bCs/>
        </w:rPr>
      </w:pPr>
      <w:r w:rsidRPr="009947C4">
        <w:rPr>
          <w:rFonts w:ascii="Times New Roman" w:hAnsi="Times New Roman"/>
          <w:bCs/>
          <w:i/>
        </w:rPr>
        <w:t>La casa e il bosco di Mario Rigoni Stern ad Asiago</w:t>
      </w:r>
      <w:r w:rsidRPr="009947C4">
        <w:rPr>
          <w:rFonts w:ascii="Times New Roman" w:hAnsi="Times New Roman"/>
          <w:bCs/>
        </w:rPr>
        <w:t xml:space="preserve">, di </w:t>
      </w:r>
      <w:r w:rsidRPr="009947C4">
        <w:rPr>
          <w:rFonts w:ascii="Times New Roman" w:hAnsi="Times New Roman"/>
        </w:rPr>
        <w:t>Ilaria Serra</w:t>
      </w:r>
    </w:p>
    <w:p w:rsidR="00C970CD" w:rsidRPr="009947C4" w:rsidRDefault="00C03F73" w:rsidP="009947C4">
      <w:pPr>
        <w:spacing w:before="240" w:after="0" w:line="276" w:lineRule="auto"/>
        <w:rPr>
          <w:rFonts w:ascii="Times New Roman" w:hAnsi="Times New Roman"/>
          <w:bCs/>
        </w:rPr>
      </w:pPr>
      <w:r w:rsidRPr="009947C4">
        <w:rPr>
          <w:rFonts w:ascii="Times New Roman" w:hAnsi="Times New Roman"/>
          <w:bCs/>
          <w:i/>
        </w:rPr>
        <w:t>Le scalinate di Pittsburgh e la poesia di Paola Corso</w:t>
      </w:r>
      <w:r w:rsidRPr="009947C4">
        <w:rPr>
          <w:rFonts w:ascii="Times New Roman" w:hAnsi="Times New Roman"/>
        </w:rPr>
        <w:t xml:space="preserve">, di Ilaria </w:t>
      </w:r>
      <w:r w:rsidR="00C970CD" w:rsidRPr="009947C4">
        <w:rPr>
          <w:rFonts w:ascii="Times New Roman" w:hAnsi="Times New Roman"/>
        </w:rPr>
        <w:t>Serra</w:t>
      </w:r>
    </w:p>
    <w:p w:rsidR="005B4A82" w:rsidRPr="009947C4" w:rsidRDefault="00FD6696" w:rsidP="009947C4">
      <w:pPr>
        <w:pStyle w:val="Nessunaspaziatura"/>
        <w:spacing w:before="240" w:line="276" w:lineRule="auto"/>
        <w:rPr>
          <w:rFonts w:ascii="Times New Roman" w:hAnsi="Times New Roman"/>
        </w:rPr>
      </w:pPr>
      <w:r w:rsidRPr="009947C4">
        <w:rPr>
          <w:rFonts w:ascii="Times New Roman" w:hAnsi="Times New Roman"/>
          <w:i/>
        </w:rPr>
        <w:t>Memorie e rappresentazioni della</w:t>
      </w:r>
      <w:r w:rsidR="005B4A82" w:rsidRPr="009947C4">
        <w:rPr>
          <w:rFonts w:ascii="Times New Roman" w:hAnsi="Times New Roman"/>
          <w:i/>
        </w:rPr>
        <w:t xml:space="preserve"> casa di via dei Giornalisti di</w:t>
      </w:r>
      <w:r w:rsidRPr="009947C4">
        <w:rPr>
          <w:rFonts w:ascii="Times New Roman" w:hAnsi="Times New Roman"/>
          <w:i/>
        </w:rPr>
        <w:t xml:space="preserve"> </w:t>
      </w:r>
      <w:r w:rsidR="005B4A82" w:rsidRPr="009947C4">
        <w:rPr>
          <w:rFonts w:ascii="Times New Roman" w:hAnsi="Times New Roman"/>
          <w:i/>
        </w:rPr>
        <w:t xml:space="preserve">Gianni </w:t>
      </w:r>
      <w:proofErr w:type="spellStart"/>
      <w:r w:rsidR="005B4A82" w:rsidRPr="009947C4">
        <w:rPr>
          <w:rFonts w:ascii="Times New Roman" w:hAnsi="Times New Roman"/>
          <w:i/>
        </w:rPr>
        <w:t>Toti</w:t>
      </w:r>
      <w:proofErr w:type="spellEnd"/>
      <w:r w:rsidR="005B4A82" w:rsidRPr="009947C4">
        <w:rPr>
          <w:rFonts w:ascii="Times New Roman" w:hAnsi="Times New Roman"/>
        </w:rPr>
        <w:t>,</w:t>
      </w:r>
      <w:r w:rsidR="005B4A82" w:rsidRPr="009947C4">
        <w:rPr>
          <w:rFonts w:ascii="Times New Roman" w:hAnsi="Times New Roman"/>
        </w:rPr>
        <w:br/>
      </w:r>
      <w:r w:rsidRPr="009947C4">
        <w:rPr>
          <w:rFonts w:ascii="Times New Roman" w:hAnsi="Times New Roman"/>
        </w:rPr>
        <w:t>di Silvia Moretti</w:t>
      </w:r>
    </w:p>
    <w:p w:rsidR="00FD6696" w:rsidRPr="009947C4" w:rsidRDefault="00FD6696" w:rsidP="009947C4">
      <w:pPr>
        <w:pStyle w:val="Nessunaspaziatura"/>
        <w:spacing w:before="240" w:line="276" w:lineRule="auto"/>
        <w:rPr>
          <w:rFonts w:ascii="Times New Roman" w:hAnsi="Times New Roman"/>
        </w:rPr>
      </w:pPr>
      <w:r w:rsidRPr="009947C4">
        <w:rPr>
          <w:rFonts w:ascii="Times New Roman" w:hAnsi="Times New Roman"/>
          <w:bCs/>
          <w:i/>
          <w:lang w:val="en-US"/>
        </w:rPr>
        <w:t>Cartographies of Sound: Emilio Villa and the Sonic Landscape of the Brazilian</w:t>
      </w:r>
      <w:r w:rsidRPr="009947C4">
        <w:rPr>
          <w:rFonts w:ascii="Times New Roman" w:hAnsi="Times New Roman"/>
          <w:bCs/>
          <w:lang w:val="en-US"/>
        </w:rPr>
        <w:t xml:space="preserve"> Forest, </w:t>
      </w:r>
      <w:proofErr w:type="spellStart"/>
      <w:r w:rsidRPr="009947C4">
        <w:rPr>
          <w:rFonts w:ascii="Times New Roman" w:hAnsi="Times New Roman"/>
          <w:bCs/>
          <w:lang w:val="en-US"/>
        </w:rPr>
        <w:t>di</w:t>
      </w:r>
      <w:proofErr w:type="spellEnd"/>
      <w:r w:rsidRPr="009947C4">
        <w:rPr>
          <w:rFonts w:ascii="Times New Roman" w:hAnsi="Times New Roman"/>
          <w:bCs/>
          <w:lang w:val="en-US"/>
        </w:rPr>
        <w:t xml:space="preserve"> </w:t>
      </w:r>
      <w:r w:rsidRPr="009947C4">
        <w:rPr>
          <w:rFonts w:ascii="Times New Roman" w:hAnsi="Times New Roman"/>
          <w:lang w:val="en-US"/>
        </w:rPr>
        <w:t xml:space="preserve">Sara </w:t>
      </w:r>
      <w:proofErr w:type="spellStart"/>
      <w:r w:rsidRPr="009947C4">
        <w:rPr>
          <w:rFonts w:ascii="Times New Roman" w:hAnsi="Times New Roman"/>
          <w:lang w:val="en-US"/>
        </w:rPr>
        <w:t>Massafra</w:t>
      </w:r>
      <w:proofErr w:type="spellEnd"/>
    </w:p>
    <w:p w:rsidR="005B4A82" w:rsidRPr="009947C4" w:rsidRDefault="00FD6696" w:rsidP="009947C4">
      <w:pPr>
        <w:spacing w:before="240" w:after="0"/>
        <w:rPr>
          <w:rFonts w:ascii="Times New Roman" w:hAnsi="Times New Roman"/>
          <w:lang w:val="en-US"/>
        </w:rPr>
      </w:pPr>
      <w:r w:rsidRPr="009947C4">
        <w:rPr>
          <w:rFonts w:ascii="Times New Roman" w:hAnsi="Times New Roman"/>
          <w:i/>
          <w:lang w:val="en-US"/>
        </w:rPr>
        <w:t xml:space="preserve">Emilio Villa’s Poetic </w:t>
      </w:r>
      <w:proofErr w:type="spellStart"/>
      <w:r w:rsidRPr="009947C4">
        <w:rPr>
          <w:rFonts w:ascii="Times New Roman" w:hAnsi="Times New Roman"/>
          <w:i/>
          <w:lang w:val="en-US"/>
        </w:rPr>
        <w:t>Soundscapes</w:t>
      </w:r>
      <w:proofErr w:type="spellEnd"/>
      <w:r w:rsidRPr="009947C4">
        <w:rPr>
          <w:rFonts w:ascii="Times New Roman" w:hAnsi="Times New Roman"/>
          <w:i/>
          <w:lang w:val="en-US"/>
        </w:rPr>
        <w:t xml:space="preserve"> in the Digital Realm</w:t>
      </w:r>
      <w:r w:rsidRPr="009947C4">
        <w:rPr>
          <w:rFonts w:ascii="Times New Roman" w:hAnsi="Times New Roman"/>
        </w:rPr>
        <w:t>, di Serena Ferrando</w:t>
      </w:r>
    </w:p>
    <w:p w:rsidR="00FD6696" w:rsidRPr="009947C4" w:rsidRDefault="00FD6696" w:rsidP="009947C4">
      <w:pPr>
        <w:spacing w:before="240" w:after="0"/>
        <w:rPr>
          <w:rFonts w:ascii="Times New Roman" w:hAnsi="Times New Roman"/>
          <w:lang w:val="en-US"/>
        </w:rPr>
      </w:pPr>
      <w:r w:rsidRPr="009947C4">
        <w:rPr>
          <w:rFonts w:ascii="Times New Roman" w:hAnsi="Times New Roman"/>
          <w:i/>
        </w:rPr>
        <w:t>Il Carso come motivo poetico negli scrittori della prima metà del Novecento</w:t>
      </w:r>
      <w:r w:rsidRPr="009947C4">
        <w:rPr>
          <w:rFonts w:ascii="Times New Roman" w:hAnsi="Times New Roman"/>
        </w:rPr>
        <w:t xml:space="preserve">, </w:t>
      </w:r>
      <w:r w:rsidRPr="009947C4">
        <w:rPr>
          <w:rFonts w:ascii="Times New Roman" w:eastAsia="CIDFont+F1" w:hAnsi="Times New Roman"/>
        </w:rPr>
        <w:t xml:space="preserve">di Elisa </w:t>
      </w:r>
      <w:proofErr w:type="spellStart"/>
      <w:r w:rsidRPr="009947C4">
        <w:rPr>
          <w:rFonts w:ascii="Times New Roman" w:eastAsia="CIDFont+F1" w:hAnsi="Times New Roman"/>
        </w:rPr>
        <w:t>Donda</w:t>
      </w:r>
      <w:proofErr w:type="spellEnd"/>
    </w:p>
    <w:p w:rsidR="00414DF3" w:rsidRPr="009947C4" w:rsidRDefault="00414DF3" w:rsidP="009947C4">
      <w:pPr>
        <w:spacing w:before="240" w:after="0"/>
        <w:rPr>
          <w:rFonts w:ascii="Times New Roman" w:hAnsi="Times New Roman"/>
          <w:smallCaps/>
        </w:rPr>
      </w:pPr>
    </w:p>
    <w:p w:rsidR="00D063DF" w:rsidRPr="009947C4" w:rsidRDefault="00412C4A" w:rsidP="009947C4">
      <w:pPr>
        <w:spacing w:before="240" w:after="0"/>
        <w:rPr>
          <w:rFonts w:ascii="Times New Roman" w:hAnsi="Times New Roman"/>
          <w:smallCaps/>
        </w:rPr>
      </w:pPr>
      <w:r w:rsidRPr="009947C4">
        <w:rPr>
          <w:rFonts w:ascii="Times New Roman" w:hAnsi="Times New Roman"/>
          <w:smallCaps/>
        </w:rPr>
        <w:t>Scritture private. Appunti, lettere e memorie</w:t>
      </w:r>
    </w:p>
    <w:p w:rsidR="00D063DF" w:rsidRPr="009947C4" w:rsidRDefault="00D063DF" w:rsidP="009947C4">
      <w:pPr>
        <w:spacing w:before="240" w:line="276" w:lineRule="auto"/>
        <w:ind w:right="438"/>
        <w:rPr>
          <w:rFonts w:ascii="Times New Roman" w:hAnsi="Times New Roman"/>
        </w:rPr>
      </w:pPr>
      <w:r w:rsidRPr="009947C4">
        <w:rPr>
          <w:rFonts w:ascii="Times New Roman" w:hAnsi="Times New Roman"/>
          <w:i/>
        </w:rPr>
        <w:t>Rileggere gli anni Sessanta attraverso una corrispondenza internazionale</w:t>
      </w:r>
      <w:r w:rsidRPr="009947C4">
        <w:rPr>
          <w:rFonts w:ascii="Times New Roman" w:hAnsi="Times New Roman"/>
        </w:rPr>
        <w:t>, di Ottavia Galloni</w:t>
      </w:r>
    </w:p>
    <w:p w:rsidR="00D063DF" w:rsidRPr="009947C4" w:rsidRDefault="00D063DF" w:rsidP="009947C4">
      <w:pPr>
        <w:pStyle w:val="Corpodeltesto"/>
        <w:tabs>
          <w:tab w:val="left" w:pos="3959"/>
        </w:tabs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947C4">
        <w:rPr>
          <w:rFonts w:ascii="Times New Roman" w:hAnsi="Times New Roman" w:cs="Times New Roman"/>
          <w:i/>
          <w:sz w:val="22"/>
          <w:szCs w:val="22"/>
        </w:rPr>
        <w:t>Lettere, diari, collaborazioni, collezioni: attivare l’archivio tra generazioni. Riflessioni su un lavoro in progresso</w:t>
      </w:r>
      <w:r w:rsidRPr="009947C4">
        <w:rPr>
          <w:rFonts w:ascii="Times New Roman" w:hAnsi="Times New Roman" w:cs="Times New Roman"/>
          <w:sz w:val="22"/>
          <w:szCs w:val="22"/>
        </w:rPr>
        <w:t>, di Caterina Borelli</w:t>
      </w:r>
    </w:p>
    <w:p w:rsidR="00D063DF" w:rsidRPr="009947C4" w:rsidRDefault="00D063DF" w:rsidP="009947C4">
      <w:pPr>
        <w:pStyle w:val="Corpodeltesto"/>
        <w:tabs>
          <w:tab w:val="left" w:pos="3959"/>
        </w:tabs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947C4">
        <w:rPr>
          <w:rFonts w:ascii="Times New Roman" w:hAnsi="Times New Roman" w:cs="Times New Roman"/>
          <w:i/>
          <w:sz w:val="22"/>
          <w:szCs w:val="22"/>
        </w:rPr>
        <w:t>«Di me, e della mia voce, ne ho abbastanza». Il lavoro di traduzione nelle lettere di Liliana Magrini a Paola Masino</w:t>
      </w:r>
      <w:r w:rsidRPr="009947C4">
        <w:rPr>
          <w:rFonts w:ascii="Times New Roman" w:hAnsi="Times New Roman"/>
          <w:sz w:val="22"/>
          <w:szCs w:val="22"/>
        </w:rPr>
        <w:t xml:space="preserve">, </w:t>
      </w:r>
      <w:r w:rsidRPr="009947C4">
        <w:rPr>
          <w:rFonts w:ascii="Times New Roman" w:hAnsi="Times New Roman" w:cs="Times New Roman"/>
          <w:sz w:val="22"/>
          <w:szCs w:val="22"/>
        </w:rPr>
        <w:t>di Sara Gregori</w:t>
      </w:r>
    </w:p>
    <w:p w:rsidR="00D063DF" w:rsidRPr="009947C4" w:rsidRDefault="00D063DF" w:rsidP="009947C4">
      <w:pPr>
        <w:pStyle w:val="Nessunaspaziatura"/>
        <w:spacing w:before="240" w:line="276" w:lineRule="auto"/>
        <w:jc w:val="both"/>
        <w:rPr>
          <w:rFonts w:ascii="Times New Roman" w:hAnsi="Times New Roman"/>
          <w:iCs/>
        </w:rPr>
      </w:pPr>
      <w:r w:rsidRPr="009947C4">
        <w:rPr>
          <w:rFonts w:ascii="Times New Roman" w:hAnsi="Times New Roman"/>
          <w:i/>
          <w:iCs/>
        </w:rPr>
        <w:t xml:space="preserve">Ada Negri nell’Archivio del Novecento: le lettere al fedele critico Vittorio </w:t>
      </w:r>
      <w:proofErr w:type="spellStart"/>
      <w:r w:rsidRPr="009947C4">
        <w:rPr>
          <w:rFonts w:ascii="Times New Roman" w:hAnsi="Times New Roman"/>
          <w:i/>
          <w:iCs/>
        </w:rPr>
        <w:t>Orazi</w:t>
      </w:r>
      <w:proofErr w:type="spellEnd"/>
      <w:r w:rsidRPr="009947C4">
        <w:rPr>
          <w:rFonts w:ascii="Times New Roman" w:hAnsi="Times New Roman"/>
          <w:iCs/>
        </w:rPr>
        <w:t xml:space="preserve">, di </w:t>
      </w:r>
      <w:r w:rsidRPr="009947C4">
        <w:rPr>
          <w:rFonts w:ascii="Times New Roman" w:hAnsi="Times New Roman"/>
        </w:rPr>
        <w:t>Sara Gregori</w:t>
      </w:r>
    </w:p>
    <w:p w:rsidR="00D063DF" w:rsidRPr="009947C4" w:rsidRDefault="00D063DF" w:rsidP="009947C4">
      <w:pPr>
        <w:spacing w:before="240"/>
        <w:jc w:val="both"/>
        <w:rPr>
          <w:rFonts w:ascii="Times New Roman" w:hAnsi="Times New Roman"/>
        </w:rPr>
      </w:pPr>
      <w:r w:rsidRPr="009947C4">
        <w:rPr>
          <w:rFonts w:ascii="Times New Roman" w:hAnsi="Times New Roman"/>
          <w:i/>
        </w:rPr>
        <w:t>Il diario in pubblico come dialogo culturale col mondo</w:t>
      </w:r>
      <w:r w:rsidRPr="009947C4">
        <w:rPr>
          <w:rFonts w:ascii="Times New Roman" w:hAnsi="Times New Roman"/>
        </w:rPr>
        <w:t xml:space="preserve">, di Marco </w:t>
      </w:r>
      <w:proofErr w:type="spellStart"/>
      <w:r w:rsidRPr="009947C4">
        <w:rPr>
          <w:rFonts w:ascii="Times New Roman" w:hAnsi="Times New Roman"/>
        </w:rPr>
        <w:t>Palladini</w:t>
      </w:r>
      <w:proofErr w:type="spellEnd"/>
      <w:r w:rsidRPr="009947C4">
        <w:rPr>
          <w:rFonts w:ascii="Times New Roman" w:hAnsi="Times New Roman"/>
        </w:rPr>
        <w:t xml:space="preserve"> </w:t>
      </w:r>
    </w:p>
    <w:p w:rsidR="00D063DF" w:rsidRPr="009947C4" w:rsidRDefault="00D063DF" w:rsidP="009947C4">
      <w:pPr>
        <w:pStyle w:val="Corpodeltesto"/>
        <w:tabs>
          <w:tab w:val="left" w:pos="3959"/>
        </w:tabs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D063DF" w:rsidRPr="009947C4" w:rsidRDefault="00D063DF" w:rsidP="009947C4">
      <w:pPr>
        <w:pStyle w:val="Corpodeltesto"/>
        <w:tabs>
          <w:tab w:val="left" w:pos="3959"/>
        </w:tabs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D063DF" w:rsidRPr="009947C4" w:rsidRDefault="00D063DF" w:rsidP="009947C4">
      <w:pPr>
        <w:spacing w:before="240" w:line="276" w:lineRule="auto"/>
        <w:ind w:right="438"/>
        <w:rPr>
          <w:rFonts w:ascii="Times New Roman" w:hAnsi="Times New Roman"/>
        </w:rPr>
      </w:pPr>
    </w:p>
    <w:p w:rsidR="00D063DF" w:rsidRPr="009947C4" w:rsidRDefault="00D063DF" w:rsidP="009947C4">
      <w:pPr>
        <w:spacing w:before="240" w:after="0"/>
        <w:rPr>
          <w:rFonts w:ascii="Times New Roman" w:hAnsi="Times New Roman"/>
        </w:rPr>
      </w:pPr>
    </w:p>
    <w:p w:rsidR="00414DF3" w:rsidRPr="009947C4" w:rsidRDefault="008D43D0" w:rsidP="009947C4">
      <w:pPr>
        <w:spacing w:before="240" w:after="0"/>
        <w:rPr>
          <w:rFonts w:ascii="Times New Roman" w:hAnsi="Times New Roman"/>
          <w:caps/>
          <w:smallCaps/>
        </w:rPr>
      </w:pPr>
      <w:r w:rsidRPr="009947C4">
        <w:rPr>
          <w:rFonts w:ascii="Times New Roman" w:hAnsi="Times New Roman"/>
          <w:i/>
        </w:rPr>
        <w:t xml:space="preserve">“A Elio, maestro d’arte e di vita”: le dediche nei libri della Biblioteca </w:t>
      </w:r>
      <w:proofErr w:type="spellStart"/>
      <w:r w:rsidRPr="009947C4">
        <w:rPr>
          <w:rFonts w:ascii="Times New Roman" w:hAnsi="Times New Roman"/>
          <w:i/>
        </w:rPr>
        <w:t>Pagliarani</w:t>
      </w:r>
      <w:proofErr w:type="spellEnd"/>
      <w:r w:rsidRPr="009947C4">
        <w:rPr>
          <w:rFonts w:ascii="Times New Roman" w:hAnsi="Times New Roman"/>
        </w:rPr>
        <w:t>, di Barbara Mancini</w:t>
      </w:r>
    </w:p>
    <w:p w:rsidR="00CE17A3" w:rsidRPr="009947C4" w:rsidRDefault="00CE17A3" w:rsidP="009947C4">
      <w:pPr>
        <w:spacing w:before="240" w:after="0" w:line="240" w:lineRule="auto"/>
        <w:rPr>
          <w:rFonts w:ascii="Times New Roman" w:hAnsi="Times New Roman"/>
        </w:rPr>
      </w:pPr>
      <w:r w:rsidRPr="009947C4">
        <w:rPr>
          <w:rFonts w:ascii="Times New Roman" w:hAnsi="Times New Roman"/>
          <w:bCs/>
          <w:i/>
        </w:rPr>
        <w:t>«Gli anni ’80 sono nostri».</w:t>
      </w:r>
      <w:r w:rsidR="00D063DF" w:rsidRPr="009947C4">
        <w:rPr>
          <w:rFonts w:ascii="Times New Roman" w:hAnsi="Times New Roman"/>
          <w:bCs/>
          <w:i/>
        </w:rPr>
        <w:t xml:space="preserve"> </w:t>
      </w:r>
      <w:r w:rsidRPr="009947C4">
        <w:rPr>
          <w:rFonts w:ascii="Times New Roman" w:hAnsi="Times New Roman"/>
          <w:bCs/>
          <w:i/>
        </w:rPr>
        <w:t>Giuseppe Bertolucci e Marco Tullio Giordana: carte da un’amicizia</w:t>
      </w:r>
      <w:r w:rsidRPr="009947C4">
        <w:rPr>
          <w:rFonts w:ascii="Times New Roman" w:hAnsi="Times New Roman"/>
          <w:bCs/>
        </w:rPr>
        <w:t xml:space="preserve">, di </w:t>
      </w:r>
      <w:r w:rsidRPr="009947C4">
        <w:rPr>
          <w:rFonts w:ascii="Times New Roman" w:hAnsi="Times New Roman"/>
        </w:rPr>
        <w:t xml:space="preserve">Francesco </w:t>
      </w:r>
      <w:proofErr w:type="spellStart"/>
      <w:r w:rsidRPr="009947C4">
        <w:rPr>
          <w:rFonts w:ascii="Times New Roman" w:hAnsi="Times New Roman"/>
        </w:rPr>
        <w:t>Pascali</w:t>
      </w:r>
      <w:proofErr w:type="spellEnd"/>
    </w:p>
    <w:p w:rsidR="00414DF3" w:rsidRPr="009947C4" w:rsidRDefault="00D063DF" w:rsidP="009947C4">
      <w:pPr>
        <w:pStyle w:val="Nessunaspaziatura"/>
        <w:spacing w:before="240" w:line="276" w:lineRule="auto"/>
        <w:rPr>
          <w:rFonts w:ascii="Times New Roman" w:hAnsi="Times New Roman"/>
        </w:rPr>
      </w:pPr>
      <w:r w:rsidRPr="009947C4">
        <w:rPr>
          <w:rFonts w:ascii="Times New Roman" w:hAnsi="Times New Roman"/>
          <w:i/>
        </w:rPr>
        <w:t>Appunti, quaderni e ritagli: il laboratorio nascosto di Federico De Roberto</w:t>
      </w:r>
      <w:r w:rsidRPr="009947C4">
        <w:rPr>
          <w:rFonts w:ascii="Times New Roman" w:hAnsi="Times New Roman"/>
        </w:rPr>
        <w:t xml:space="preserve">, di Giorgia </w:t>
      </w:r>
      <w:proofErr w:type="spellStart"/>
      <w:r w:rsidRPr="009947C4">
        <w:rPr>
          <w:rFonts w:ascii="Times New Roman" w:hAnsi="Times New Roman"/>
        </w:rPr>
        <w:t>Sciuto</w:t>
      </w:r>
      <w:proofErr w:type="spellEnd"/>
      <w:r w:rsidRPr="009947C4">
        <w:rPr>
          <w:rFonts w:ascii="Times New Roman" w:hAnsi="Times New Roman"/>
        </w:rPr>
        <w:t xml:space="preserve"> e Mauro </w:t>
      </w:r>
      <w:proofErr w:type="spellStart"/>
      <w:r w:rsidRPr="009947C4">
        <w:rPr>
          <w:rFonts w:ascii="Times New Roman" w:hAnsi="Times New Roman"/>
        </w:rPr>
        <w:t>Distefano</w:t>
      </w:r>
      <w:proofErr w:type="spellEnd"/>
    </w:p>
    <w:p w:rsidR="00D063DF" w:rsidRPr="009947C4" w:rsidRDefault="00D063DF" w:rsidP="009947C4">
      <w:pPr>
        <w:pStyle w:val="Nessunaspaziatura"/>
        <w:spacing w:before="240" w:line="276" w:lineRule="auto"/>
        <w:rPr>
          <w:rFonts w:ascii="Times New Roman" w:hAnsi="Times New Roman"/>
        </w:rPr>
      </w:pPr>
    </w:p>
    <w:p w:rsidR="00525C3E" w:rsidRPr="009947C4" w:rsidRDefault="00412C4A" w:rsidP="009947C4">
      <w:pPr>
        <w:spacing w:before="240" w:after="0"/>
        <w:rPr>
          <w:rFonts w:ascii="Times New Roman" w:hAnsi="Times New Roman"/>
          <w:smallCaps/>
        </w:rPr>
      </w:pPr>
      <w:r w:rsidRPr="009947C4">
        <w:rPr>
          <w:rFonts w:ascii="Times New Roman" w:hAnsi="Times New Roman"/>
          <w:smallCaps/>
        </w:rPr>
        <w:t>Fondi fotografici e narrazioni visive</w:t>
      </w:r>
    </w:p>
    <w:p w:rsidR="009947C4" w:rsidRPr="009947C4" w:rsidRDefault="009947C4" w:rsidP="009947C4">
      <w:pPr>
        <w:pStyle w:val="Corpodeltesto"/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947C4">
        <w:rPr>
          <w:rFonts w:ascii="Times New Roman" w:hAnsi="Times New Roman" w:cs="Times New Roman"/>
          <w:i/>
          <w:sz w:val="22"/>
          <w:szCs w:val="22"/>
        </w:rPr>
        <w:t>Notizie sui materiali fotografici e audiovisivi presenti negli archivi letterari conservati al Centro Manoscritti dell'Università di Pavia</w:t>
      </w:r>
      <w:r w:rsidRPr="009947C4">
        <w:rPr>
          <w:rFonts w:ascii="Times New Roman" w:hAnsi="Times New Roman" w:cs="Times New Roman"/>
          <w:sz w:val="22"/>
          <w:szCs w:val="22"/>
        </w:rPr>
        <w:t xml:space="preserve">, di Nicoletta Trotta </w:t>
      </w:r>
    </w:p>
    <w:p w:rsidR="009947C4" w:rsidRPr="009947C4" w:rsidRDefault="009947C4" w:rsidP="009947C4">
      <w:pPr>
        <w:spacing w:before="240" w:line="276" w:lineRule="auto"/>
        <w:jc w:val="both"/>
        <w:rPr>
          <w:rFonts w:ascii="Times New Roman" w:hAnsi="Times New Roman"/>
        </w:rPr>
      </w:pPr>
      <w:r w:rsidRPr="009947C4">
        <w:rPr>
          <w:rFonts w:ascii="Times New Roman" w:hAnsi="Times New Roman"/>
          <w:i/>
        </w:rPr>
        <w:t xml:space="preserve">Un archivio «formidabile». Incursioni tra gli scatti di Mario </w:t>
      </w:r>
      <w:proofErr w:type="spellStart"/>
      <w:r w:rsidRPr="009947C4">
        <w:rPr>
          <w:rFonts w:ascii="Times New Roman" w:hAnsi="Times New Roman"/>
          <w:i/>
        </w:rPr>
        <w:t>Dondero</w:t>
      </w:r>
      <w:proofErr w:type="spellEnd"/>
      <w:r w:rsidRPr="009947C4">
        <w:rPr>
          <w:rFonts w:ascii="Times New Roman" w:hAnsi="Times New Roman"/>
          <w:i/>
        </w:rPr>
        <w:t xml:space="preserve"> alla Fototeca Provinciale di Fermo</w:t>
      </w:r>
      <w:r w:rsidRPr="009947C4">
        <w:rPr>
          <w:rFonts w:ascii="Times New Roman" w:hAnsi="Times New Roman"/>
        </w:rPr>
        <w:t xml:space="preserve">, di Francesco </w:t>
      </w:r>
      <w:proofErr w:type="spellStart"/>
      <w:r w:rsidRPr="009947C4">
        <w:rPr>
          <w:rFonts w:ascii="Times New Roman" w:hAnsi="Times New Roman"/>
        </w:rPr>
        <w:t>Pascali</w:t>
      </w:r>
      <w:proofErr w:type="spellEnd"/>
    </w:p>
    <w:p w:rsidR="009947C4" w:rsidRPr="009947C4" w:rsidRDefault="009947C4" w:rsidP="009947C4">
      <w:pPr>
        <w:spacing w:before="240" w:line="276" w:lineRule="auto"/>
        <w:jc w:val="both"/>
        <w:rPr>
          <w:rFonts w:ascii="Times New Roman" w:hAnsi="Times New Roman"/>
        </w:rPr>
      </w:pPr>
      <w:r w:rsidRPr="009947C4">
        <w:rPr>
          <w:rFonts w:ascii="Times New Roman" w:hAnsi="Times New Roman"/>
          <w:i/>
        </w:rPr>
        <w:t xml:space="preserve">Tomaso </w:t>
      </w:r>
      <w:proofErr w:type="spellStart"/>
      <w:r w:rsidRPr="009947C4">
        <w:rPr>
          <w:rFonts w:ascii="Times New Roman" w:hAnsi="Times New Roman"/>
          <w:i/>
        </w:rPr>
        <w:t>Binga</w:t>
      </w:r>
      <w:proofErr w:type="spellEnd"/>
      <w:r w:rsidRPr="009947C4">
        <w:rPr>
          <w:rFonts w:ascii="Times New Roman" w:hAnsi="Times New Roman"/>
          <w:i/>
        </w:rPr>
        <w:t xml:space="preserve"> e la fotografia: tra documentazione e alterazione semantica</w:t>
      </w:r>
      <w:r w:rsidRPr="009947C4">
        <w:rPr>
          <w:rFonts w:ascii="Times New Roman" w:hAnsi="Times New Roman"/>
        </w:rPr>
        <w:t xml:space="preserve">, di Benedetta Carpi De </w:t>
      </w:r>
      <w:proofErr w:type="spellStart"/>
      <w:r w:rsidRPr="009947C4">
        <w:rPr>
          <w:rFonts w:ascii="Times New Roman" w:hAnsi="Times New Roman"/>
        </w:rPr>
        <w:t>Resmini</w:t>
      </w:r>
      <w:proofErr w:type="spellEnd"/>
    </w:p>
    <w:p w:rsidR="009947C4" w:rsidRPr="009947C4" w:rsidRDefault="009947C4" w:rsidP="009947C4">
      <w:pPr>
        <w:tabs>
          <w:tab w:val="left" w:pos="408"/>
        </w:tabs>
        <w:spacing w:before="240" w:line="276" w:lineRule="auto"/>
        <w:jc w:val="both"/>
        <w:rPr>
          <w:rFonts w:ascii="Times New Roman" w:hAnsi="Times New Roman"/>
        </w:rPr>
      </w:pPr>
      <w:r w:rsidRPr="009947C4">
        <w:rPr>
          <w:rFonts w:ascii="Times New Roman" w:hAnsi="Times New Roman"/>
          <w:i/>
        </w:rPr>
        <w:t>Gli amici poeti</w:t>
      </w:r>
      <w:r w:rsidRPr="009947C4">
        <w:rPr>
          <w:rFonts w:ascii="Times New Roman" w:hAnsi="Times New Roman"/>
        </w:rPr>
        <w:t>, di Giovanni Fontana</w:t>
      </w:r>
    </w:p>
    <w:p w:rsidR="009947C4" w:rsidRPr="009947C4" w:rsidRDefault="009947C4" w:rsidP="009947C4">
      <w:pPr>
        <w:tabs>
          <w:tab w:val="left" w:pos="408"/>
        </w:tabs>
        <w:spacing w:before="240" w:line="276" w:lineRule="auto"/>
        <w:jc w:val="both"/>
        <w:rPr>
          <w:rFonts w:ascii="Times New Roman" w:hAnsi="Times New Roman"/>
        </w:rPr>
      </w:pPr>
      <w:r w:rsidRPr="009947C4">
        <w:rPr>
          <w:rFonts w:ascii="Times New Roman" w:hAnsi="Times New Roman"/>
          <w:i/>
        </w:rPr>
        <w:t>Una pratica vissuta</w:t>
      </w:r>
      <w:r w:rsidRPr="009947C4">
        <w:rPr>
          <w:rFonts w:ascii="Times New Roman" w:hAnsi="Times New Roman"/>
        </w:rPr>
        <w:t>, di Ruggero Passeri</w:t>
      </w:r>
    </w:p>
    <w:p w:rsidR="009947C4" w:rsidRPr="009947C4" w:rsidRDefault="009947C4" w:rsidP="009947C4">
      <w:pPr>
        <w:spacing w:before="240" w:line="276" w:lineRule="auto"/>
        <w:jc w:val="both"/>
        <w:rPr>
          <w:rFonts w:ascii="Times New Roman" w:hAnsi="Times New Roman"/>
        </w:rPr>
      </w:pPr>
    </w:p>
    <w:p w:rsidR="009947C4" w:rsidRPr="009947C4" w:rsidRDefault="009947C4" w:rsidP="009947C4">
      <w:pPr>
        <w:spacing w:before="240" w:line="276" w:lineRule="auto"/>
        <w:jc w:val="both"/>
        <w:rPr>
          <w:rFonts w:ascii="Times New Roman" w:hAnsi="Times New Roman"/>
        </w:rPr>
      </w:pPr>
    </w:p>
    <w:p w:rsidR="009947C4" w:rsidRPr="009947C4" w:rsidRDefault="009947C4" w:rsidP="009947C4">
      <w:pPr>
        <w:pStyle w:val="Corpodeltesto"/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9947C4" w:rsidRPr="009947C4" w:rsidRDefault="009947C4" w:rsidP="009947C4">
      <w:pPr>
        <w:spacing w:before="240" w:after="0"/>
        <w:rPr>
          <w:rFonts w:ascii="Times New Roman" w:hAnsi="Times New Roman"/>
        </w:rPr>
      </w:pPr>
    </w:p>
    <w:sectPr w:rsidR="009947C4" w:rsidRPr="009947C4" w:rsidSect="00525C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A84" w:rsidRDefault="006E7A84" w:rsidP="00FD6696">
      <w:pPr>
        <w:spacing w:after="0" w:line="240" w:lineRule="auto"/>
      </w:pPr>
      <w:r>
        <w:separator/>
      </w:r>
    </w:p>
  </w:endnote>
  <w:endnote w:type="continuationSeparator" w:id="0">
    <w:p w:rsidR="006E7A84" w:rsidRDefault="006E7A84" w:rsidP="00FD6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A84" w:rsidRDefault="006E7A84" w:rsidP="00FD6696">
      <w:pPr>
        <w:spacing w:after="0" w:line="240" w:lineRule="auto"/>
      </w:pPr>
      <w:r>
        <w:separator/>
      </w:r>
    </w:p>
  </w:footnote>
  <w:footnote w:type="continuationSeparator" w:id="0">
    <w:p w:rsidR="006E7A84" w:rsidRDefault="006E7A84" w:rsidP="00FD66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B4A10"/>
    <w:multiLevelType w:val="hybridMultilevel"/>
    <w:tmpl w:val="D86E8AA0"/>
    <w:lvl w:ilvl="0" w:tplc="765E502A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  <w:color w:val="2222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4DF3"/>
    <w:rsid w:val="001705B8"/>
    <w:rsid w:val="00412C4A"/>
    <w:rsid w:val="00414DF3"/>
    <w:rsid w:val="00512C7C"/>
    <w:rsid w:val="00525C3E"/>
    <w:rsid w:val="005B4A82"/>
    <w:rsid w:val="005D024B"/>
    <w:rsid w:val="006E7A84"/>
    <w:rsid w:val="00804020"/>
    <w:rsid w:val="008D43D0"/>
    <w:rsid w:val="00907C4A"/>
    <w:rsid w:val="009947C4"/>
    <w:rsid w:val="00A11A6C"/>
    <w:rsid w:val="00A26F93"/>
    <w:rsid w:val="00A47215"/>
    <w:rsid w:val="00A87643"/>
    <w:rsid w:val="00B45DF8"/>
    <w:rsid w:val="00BF157E"/>
    <w:rsid w:val="00C03F73"/>
    <w:rsid w:val="00C970CD"/>
    <w:rsid w:val="00CE17A3"/>
    <w:rsid w:val="00CF685E"/>
    <w:rsid w:val="00D063DF"/>
    <w:rsid w:val="00DB5CE1"/>
    <w:rsid w:val="00E238D1"/>
    <w:rsid w:val="00FD6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4DF3"/>
    <w:pPr>
      <w:spacing w:after="160" w:line="256" w:lineRule="auto"/>
    </w:pPr>
    <w:rPr>
      <w:rFonts w:ascii="Aptos" w:eastAsia="Aptos" w:hAnsi="Aptos" w:cs="Times New Roman"/>
      <w:kern w:val="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-style">
    <w:name w:val="default-style"/>
    <w:basedOn w:val="Normale"/>
    <w:rsid w:val="001705B8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it-IT"/>
    </w:rPr>
  </w:style>
  <w:style w:type="character" w:styleId="Enfasigrassetto">
    <w:name w:val="Strong"/>
    <w:uiPriority w:val="22"/>
    <w:qFormat/>
    <w:rsid w:val="001705B8"/>
    <w:rPr>
      <w:b/>
      <w:bCs/>
    </w:rPr>
  </w:style>
  <w:style w:type="character" w:styleId="Enfasicorsivo">
    <w:name w:val="Emphasis"/>
    <w:uiPriority w:val="20"/>
    <w:qFormat/>
    <w:rsid w:val="001705B8"/>
    <w:rPr>
      <w:i/>
      <w:iCs/>
    </w:rPr>
  </w:style>
  <w:style w:type="paragraph" w:styleId="Nessunaspaziatura">
    <w:name w:val="No Spacing"/>
    <w:uiPriority w:val="1"/>
    <w:qFormat/>
    <w:rsid w:val="008D43D0"/>
    <w:pPr>
      <w:spacing w:after="0" w:line="240" w:lineRule="auto"/>
    </w:pPr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907C4A"/>
    <w:pPr>
      <w:ind w:left="720"/>
      <w:contextualSpacing/>
    </w:pPr>
  </w:style>
  <w:style w:type="character" w:customStyle="1" w:styleId="Nessuno">
    <w:name w:val="Nessuno"/>
    <w:rsid w:val="00FD6696"/>
  </w:style>
  <w:style w:type="paragraph" w:customStyle="1" w:styleId="Corpo">
    <w:name w:val="Corpo"/>
    <w:rsid w:val="00FD669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kern w:val="2"/>
      <w:sz w:val="24"/>
      <w:szCs w:val="24"/>
      <w:u w:color="000000"/>
      <w:bdr w:val="nil"/>
      <w:lang w:eastAsia="en-GB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FD6696"/>
    <w:pPr>
      <w:spacing w:after="0" w:line="240" w:lineRule="auto"/>
    </w:pPr>
    <w:rPr>
      <w:rFonts w:asciiTheme="minorHAnsi" w:eastAsiaTheme="minorHAnsi" w:hAnsiTheme="minorHAnsi" w:cstheme="minorBidi"/>
      <w:kern w:val="0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D669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D6696"/>
    <w:rPr>
      <w:vertAlign w:val="superscript"/>
    </w:rPr>
  </w:style>
  <w:style w:type="paragraph" w:styleId="Corpodeltesto">
    <w:name w:val="Body Text"/>
    <w:basedOn w:val="Normale"/>
    <w:link w:val="CorpodeltestoCarattere"/>
    <w:uiPriority w:val="1"/>
    <w:qFormat/>
    <w:rsid w:val="00D063D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D063DF"/>
    <w:rPr>
      <w:rFonts w:ascii="Verdana" w:eastAsia="Verdana" w:hAnsi="Verdana" w:cs="Verdan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Gaming</dc:creator>
  <cp:lastModifiedBy>Pc Gaming</cp:lastModifiedBy>
  <cp:revision>10</cp:revision>
  <dcterms:created xsi:type="dcterms:W3CDTF">2025-12-05T10:24:00Z</dcterms:created>
  <dcterms:modified xsi:type="dcterms:W3CDTF">2025-12-19T10:48:00Z</dcterms:modified>
</cp:coreProperties>
</file>