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B6D" w:rsidRPr="00565317" w:rsidRDefault="00024B6D">
      <w:pPr>
        <w:rPr>
          <w:rFonts w:ascii="Verdana" w:hAnsi="Verdana"/>
          <w:sz w:val="24"/>
          <w:szCs w:val="24"/>
        </w:rPr>
      </w:pPr>
      <w:r w:rsidRPr="00565317">
        <w:rPr>
          <w:rFonts w:ascii="Verdana" w:hAnsi="Verdana"/>
          <w:sz w:val="24"/>
          <w:szCs w:val="24"/>
        </w:rPr>
        <w:t>DATI SEMINARIO</w:t>
      </w:r>
    </w:p>
    <w:p w:rsidR="00024B6D" w:rsidRPr="00565317" w:rsidRDefault="00024B6D">
      <w:pPr>
        <w:rPr>
          <w:rFonts w:ascii="Verdana" w:hAnsi="Verdana"/>
          <w:sz w:val="24"/>
          <w:szCs w:val="24"/>
        </w:rPr>
      </w:pPr>
    </w:p>
    <w:p w:rsidR="00024B6D" w:rsidRPr="00565317" w:rsidRDefault="00024B6D">
      <w:pPr>
        <w:rPr>
          <w:rFonts w:ascii="Verdana" w:hAnsi="Verdana"/>
          <w:sz w:val="24"/>
          <w:szCs w:val="24"/>
        </w:rPr>
      </w:pPr>
    </w:p>
    <w:p w:rsidR="004352F0" w:rsidRPr="00565317" w:rsidRDefault="00024B6D">
      <w:pPr>
        <w:rPr>
          <w:rFonts w:ascii="Verdana" w:hAnsi="Verdana"/>
          <w:sz w:val="24"/>
          <w:szCs w:val="24"/>
        </w:rPr>
      </w:pPr>
      <w:r w:rsidRPr="00565317">
        <w:rPr>
          <w:rFonts w:ascii="Verdana" w:hAnsi="Verdana"/>
          <w:sz w:val="24"/>
          <w:szCs w:val="24"/>
        </w:rPr>
        <w:t>Le forme dell’oralità poetica</w:t>
      </w:r>
    </w:p>
    <w:p w:rsidR="00024B6D" w:rsidRPr="00565317" w:rsidRDefault="00024B6D">
      <w:pPr>
        <w:rPr>
          <w:rFonts w:ascii="Verdana" w:hAnsi="Verdana"/>
          <w:sz w:val="24"/>
          <w:szCs w:val="24"/>
        </w:rPr>
      </w:pPr>
      <w:r w:rsidRPr="00565317">
        <w:rPr>
          <w:rFonts w:ascii="Verdana" w:hAnsi="Verdana"/>
          <w:sz w:val="24"/>
          <w:szCs w:val="24"/>
        </w:rPr>
        <w:t>Poetiche e tecniche: modalità, esperienze, riflessioni</w:t>
      </w:r>
    </w:p>
    <w:p w:rsidR="00024B6D" w:rsidRPr="00565317" w:rsidRDefault="00024B6D" w:rsidP="00024B6D">
      <w:pPr>
        <w:rPr>
          <w:rFonts w:ascii="Verdana" w:hAnsi="Verdana"/>
          <w:sz w:val="24"/>
          <w:szCs w:val="24"/>
        </w:rPr>
      </w:pPr>
    </w:p>
    <w:p w:rsidR="00024B6D" w:rsidRPr="00565317" w:rsidRDefault="00024B6D" w:rsidP="00024B6D">
      <w:pPr>
        <w:rPr>
          <w:rFonts w:ascii="Verdana" w:hAnsi="Verdana"/>
          <w:sz w:val="24"/>
          <w:szCs w:val="24"/>
        </w:rPr>
      </w:pPr>
      <w:r w:rsidRPr="00565317">
        <w:rPr>
          <w:rFonts w:ascii="Verdana" w:hAnsi="Verdana"/>
          <w:sz w:val="24"/>
          <w:szCs w:val="24"/>
        </w:rPr>
        <w:t>Primo s</w:t>
      </w:r>
      <w:r w:rsidRPr="00565317">
        <w:rPr>
          <w:rFonts w:ascii="Verdana" w:hAnsi="Verdana"/>
          <w:sz w:val="24"/>
          <w:szCs w:val="24"/>
        </w:rPr>
        <w:t>eminario</w:t>
      </w:r>
    </w:p>
    <w:p w:rsidR="00024B6D" w:rsidRPr="00565317" w:rsidRDefault="00024B6D">
      <w:pPr>
        <w:rPr>
          <w:rFonts w:ascii="Verdana" w:hAnsi="Verdana"/>
          <w:sz w:val="24"/>
          <w:szCs w:val="24"/>
        </w:rPr>
      </w:pPr>
      <w:r w:rsidRPr="00565317">
        <w:rPr>
          <w:rFonts w:ascii="Verdana" w:hAnsi="Verdana"/>
          <w:sz w:val="24"/>
          <w:szCs w:val="24"/>
        </w:rPr>
        <w:t xml:space="preserve">a cura di Alberto D’Amico, Giovanni Fontana e Cetta </w:t>
      </w:r>
      <w:proofErr w:type="spellStart"/>
      <w:r w:rsidRPr="00565317">
        <w:rPr>
          <w:rFonts w:ascii="Verdana" w:hAnsi="Verdana"/>
          <w:sz w:val="24"/>
          <w:szCs w:val="24"/>
        </w:rPr>
        <w:t>Petrollo</w:t>
      </w:r>
      <w:proofErr w:type="spellEnd"/>
      <w:r w:rsidRPr="00565317">
        <w:rPr>
          <w:rFonts w:ascii="Verdana" w:hAnsi="Verdana"/>
          <w:sz w:val="24"/>
          <w:szCs w:val="24"/>
        </w:rPr>
        <w:t xml:space="preserve"> </w:t>
      </w:r>
      <w:proofErr w:type="spellStart"/>
      <w:r w:rsidRPr="00565317">
        <w:rPr>
          <w:rFonts w:ascii="Verdana" w:hAnsi="Verdana"/>
          <w:sz w:val="24"/>
          <w:szCs w:val="24"/>
        </w:rPr>
        <w:t>Pagliarani</w:t>
      </w:r>
      <w:proofErr w:type="spellEnd"/>
    </w:p>
    <w:p w:rsidR="00024B6D" w:rsidRPr="00565317" w:rsidRDefault="00024B6D">
      <w:pPr>
        <w:rPr>
          <w:rFonts w:ascii="Verdana" w:hAnsi="Verdana"/>
          <w:sz w:val="24"/>
          <w:szCs w:val="24"/>
        </w:rPr>
      </w:pPr>
      <w:r w:rsidRPr="00565317">
        <w:rPr>
          <w:rFonts w:ascii="Verdana" w:hAnsi="Verdana"/>
          <w:sz w:val="24"/>
          <w:szCs w:val="24"/>
        </w:rPr>
        <w:t>Roma, Studio Campo Boario</w:t>
      </w:r>
    </w:p>
    <w:p w:rsidR="00024B6D" w:rsidRPr="00565317" w:rsidRDefault="00024B6D">
      <w:pPr>
        <w:rPr>
          <w:rFonts w:ascii="Verdana" w:hAnsi="Verdana"/>
          <w:sz w:val="24"/>
          <w:szCs w:val="24"/>
        </w:rPr>
      </w:pPr>
      <w:r w:rsidRPr="00565317">
        <w:rPr>
          <w:rFonts w:ascii="Verdana" w:hAnsi="Verdana"/>
          <w:sz w:val="24"/>
          <w:szCs w:val="24"/>
        </w:rPr>
        <w:t>21 ottobre 2023</w:t>
      </w:r>
    </w:p>
    <w:p w:rsidR="00024B6D" w:rsidRPr="00565317" w:rsidRDefault="00024B6D">
      <w:pPr>
        <w:rPr>
          <w:rFonts w:ascii="Verdana" w:hAnsi="Verdana"/>
          <w:sz w:val="24"/>
          <w:szCs w:val="24"/>
        </w:rPr>
      </w:pPr>
    </w:p>
    <w:p w:rsidR="00024B6D" w:rsidRPr="00565317" w:rsidRDefault="00024B6D">
      <w:pPr>
        <w:rPr>
          <w:rFonts w:ascii="Verdana" w:hAnsi="Verdana"/>
          <w:sz w:val="24"/>
          <w:szCs w:val="24"/>
        </w:rPr>
      </w:pPr>
    </w:p>
    <w:p w:rsidR="00024B6D" w:rsidRDefault="00024B6D">
      <w:pPr>
        <w:rPr>
          <w:rFonts w:ascii="Verdana" w:hAnsi="Verdana"/>
          <w:sz w:val="24"/>
          <w:szCs w:val="24"/>
        </w:rPr>
      </w:pPr>
    </w:p>
    <w:p w:rsidR="00A26C22" w:rsidRDefault="00A26C22">
      <w:pPr>
        <w:rPr>
          <w:rFonts w:ascii="Verdana" w:hAnsi="Verdana"/>
          <w:sz w:val="24"/>
          <w:szCs w:val="24"/>
        </w:rPr>
      </w:pPr>
    </w:p>
    <w:p w:rsidR="00A26C22" w:rsidRPr="00565317" w:rsidRDefault="00A26C22">
      <w:pPr>
        <w:rPr>
          <w:rFonts w:ascii="Verdana" w:hAnsi="Verdana"/>
          <w:sz w:val="24"/>
          <w:szCs w:val="24"/>
        </w:rPr>
      </w:pPr>
    </w:p>
    <w:p w:rsidR="00024B6D" w:rsidRPr="00565317" w:rsidRDefault="00024B6D">
      <w:pPr>
        <w:rPr>
          <w:rFonts w:ascii="Verdana" w:hAnsi="Verdana"/>
          <w:sz w:val="24"/>
          <w:szCs w:val="24"/>
        </w:rPr>
      </w:pPr>
      <w:r w:rsidRPr="00565317">
        <w:rPr>
          <w:rFonts w:ascii="Verdana" w:hAnsi="Verdana"/>
          <w:sz w:val="24"/>
          <w:szCs w:val="24"/>
        </w:rPr>
        <w:t>FRONTESPIZIO</w:t>
      </w:r>
    </w:p>
    <w:p w:rsidR="00024B6D" w:rsidRPr="00565317" w:rsidRDefault="00024B6D">
      <w:pPr>
        <w:rPr>
          <w:rFonts w:ascii="Verdana" w:hAnsi="Verdana"/>
          <w:sz w:val="24"/>
          <w:szCs w:val="24"/>
        </w:rPr>
      </w:pPr>
    </w:p>
    <w:p w:rsidR="00024B6D" w:rsidRPr="00565317" w:rsidRDefault="00024B6D">
      <w:pPr>
        <w:rPr>
          <w:rFonts w:ascii="Verdana" w:hAnsi="Verdana"/>
          <w:sz w:val="24"/>
          <w:szCs w:val="24"/>
        </w:rPr>
      </w:pPr>
    </w:p>
    <w:p w:rsidR="00024B6D" w:rsidRPr="00565317" w:rsidRDefault="00024B6D">
      <w:pPr>
        <w:rPr>
          <w:rFonts w:ascii="Verdana" w:hAnsi="Verdana"/>
          <w:sz w:val="24"/>
          <w:szCs w:val="24"/>
        </w:rPr>
      </w:pPr>
      <w:r w:rsidRPr="00565317">
        <w:rPr>
          <w:rFonts w:ascii="Verdana" w:hAnsi="Verdana"/>
          <w:sz w:val="24"/>
          <w:szCs w:val="24"/>
        </w:rPr>
        <w:t>LE FORME DELL’ORALIT</w:t>
      </w:r>
      <w:r w:rsidRPr="00565317">
        <w:rPr>
          <w:rFonts w:ascii="Verdana" w:hAnsi="Verdana" w:cstheme="minorHAnsi"/>
          <w:sz w:val="24"/>
          <w:szCs w:val="24"/>
        </w:rPr>
        <w:t>À</w:t>
      </w:r>
      <w:r w:rsidRPr="00565317">
        <w:rPr>
          <w:rFonts w:ascii="Verdana" w:hAnsi="Verdana"/>
          <w:sz w:val="24"/>
          <w:szCs w:val="24"/>
        </w:rPr>
        <w:t xml:space="preserve"> POETICA</w:t>
      </w:r>
    </w:p>
    <w:p w:rsidR="00565317" w:rsidRPr="00565317" w:rsidRDefault="00565317" w:rsidP="00565317">
      <w:pPr>
        <w:rPr>
          <w:rFonts w:ascii="Verdana" w:hAnsi="Verdana"/>
          <w:sz w:val="24"/>
          <w:szCs w:val="24"/>
        </w:rPr>
      </w:pPr>
      <w:r w:rsidRPr="00565317">
        <w:rPr>
          <w:rFonts w:ascii="Verdana" w:hAnsi="Verdana"/>
          <w:sz w:val="24"/>
          <w:szCs w:val="24"/>
        </w:rPr>
        <w:t>POETICHE E TECNICHE: MODALITÀ, ESPERIENZE, RIFLESSIONI</w:t>
      </w:r>
    </w:p>
    <w:p w:rsidR="00565317" w:rsidRDefault="00565317" w:rsidP="00565317">
      <w:pPr>
        <w:rPr>
          <w:rFonts w:ascii="Verdana" w:hAnsi="Verdana"/>
          <w:sz w:val="24"/>
          <w:szCs w:val="24"/>
        </w:rPr>
      </w:pPr>
      <w:r w:rsidRPr="00565317">
        <w:rPr>
          <w:rFonts w:ascii="Verdana" w:hAnsi="Verdana"/>
          <w:sz w:val="24"/>
          <w:szCs w:val="24"/>
        </w:rPr>
        <w:t>A cura di Giovanni Fontana</w:t>
      </w:r>
    </w:p>
    <w:p w:rsidR="00A26C22" w:rsidRDefault="00A26C22" w:rsidP="00565317">
      <w:pPr>
        <w:rPr>
          <w:rFonts w:ascii="Verdana" w:hAnsi="Verdana"/>
          <w:sz w:val="24"/>
          <w:szCs w:val="24"/>
        </w:rPr>
      </w:pPr>
    </w:p>
    <w:p w:rsidR="00A26C22" w:rsidRDefault="00A26C22" w:rsidP="00565317">
      <w:pPr>
        <w:rPr>
          <w:rFonts w:ascii="Verdana" w:hAnsi="Verdana"/>
          <w:sz w:val="24"/>
          <w:szCs w:val="24"/>
        </w:rPr>
      </w:pPr>
    </w:p>
    <w:p w:rsidR="00565317" w:rsidRPr="00565317" w:rsidRDefault="00565317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sectPr w:rsidR="00565317" w:rsidRPr="00565317" w:rsidSect="00ED7960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58"/>
    <w:rsid w:val="00024B6D"/>
    <w:rsid w:val="000456C2"/>
    <w:rsid w:val="00211358"/>
    <w:rsid w:val="00565317"/>
    <w:rsid w:val="0086693E"/>
    <w:rsid w:val="0099732D"/>
    <w:rsid w:val="00A01EA8"/>
    <w:rsid w:val="00A26C22"/>
    <w:rsid w:val="00BF18E4"/>
    <w:rsid w:val="00BF7590"/>
    <w:rsid w:val="00CA103C"/>
    <w:rsid w:val="00ED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96FA9"/>
  <w15:chartTrackingRefBased/>
  <w15:docId w15:val="{ECF34C7A-2E6D-4B37-9E3F-5C5872136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Giovanni</cp:lastModifiedBy>
  <cp:revision>3</cp:revision>
  <dcterms:created xsi:type="dcterms:W3CDTF">2024-02-09T17:36:00Z</dcterms:created>
  <dcterms:modified xsi:type="dcterms:W3CDTF">2024-02-09T17:48:00Z</dcterms:modified>
</cp:coreProperties>
</file>