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2F0" w:rsidRDefault="00E13869">
      <w:pPr>
        <w:rPr>
          <w:rFonts w:ascii="Verdana" w:hAnsi="Verdana"/>
          <w:sz w:val="24"/>
          <w:szCs w:val="24"/>
        </w:rPr>
      </w:pPr>
      <w:r w:rsidRPr="00E13869">
        <w:rPr>
          <w:rFonts w:ascii="Verdana" w:hAnsi="Verdana"/>
          <w:sz w:val="24"/>
          <w:szCs w:val="24"/>
        </w:rPr>
        <w:t>Sommario</w:t>
      </w:r>
    </w:p>
    <w:p w:rsidR="00F36271" w:rsidRDefault="00F36271">
      <w:pPr>
        <w:rPr>
          <w:rFonts w:ascii="Verdana" w:hAnsi="Verdana"/>
          <w:sz w:val="24"/>
          <w:szCs w:val="24"/>
        </w:rPr>
      </w:pPr>
    </w:p>
    <w:p w:rsidR="00F36271" w:rsidRDefault="00F3627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Giovanni Fontana</w:t>
      </w:r>
    </w:p>
    <w:p w:rsidR="00E13869" w:rsidRDefault="00E1386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Prefazione</w:t>
      </w:r>
      <w:r w:rsidR="00702B88">
        <w:rPr>
          <w:rFonts w:ascii="Verdana" w:hAnsi="Verdana"/>
          <w:sz w:val="24"/>
          <w:szCs w:val="24"/>
        </w:rPr>
        <w:t>. Voci &amp; voci</w:t>
      </w:r>
      <w:bookmarkStart w:id="0" w:name="_GoBack"/>
      <w:bookmarkEnd w:id="0"/>
    </w:p>
    <w:p w:rsidR="00E13869" w:rsidRDefault="00E13869">
      <w:pPr>
        <w:rPr>
          <w:rFonts w:ascii="Verdana" w:hAnsi="Verdana"/>
          <w:sz w:val="24"/>
          <w:szCs w:val="24"/>
        </w:rPr>
      </w:pPr>
    </w:p>
    <w:p w:rsidR="00E13869" w:rsidRPr="00F36271" w:rsidRDefault="00E13869" w:rsidP="00E13869">
      <w:pPr>
        <w:rPr>
          <w:rFonts w:ascii="Verdana" w:hAnsi="Verdana"/>
          <w:bCs/>
          <w:sz w:val="24"/>
          <w:szCs w:val="24"/>
        </w:rPr>
      </w:pPr>
      <w:r w:rsidRPr="00F36271">
        <w:rPr>
          <w:rFonts w:ascii="Verdana" w:hAnsi="Verdana"/>
          <w:bCs/>
          <w:sz w:val="24"/>
          <w:szCs w:val="24"/>
        </w:rPr>
        <w:t>Laura Santone</w:t>
      </w:r>
    </w:p>
    <w:p w:rsidR="00E13869" w:rsidRPr="00F36271" w:rsidRDefault="00E13869" w:rsidP="00E13869">
      <w:pPr>
        <w:rPr>
          <w:rFonts w:ascii="Verdana" w:hAnsi="Verdana"/>
          <w:bCs/>
          <w:sz w:val="24"/>
          <w:szCs w:val="24"/>
        </w:rPr>
      </w:pPr>
      <w:proofErr w:type="spellStart"/>
      <w:r w:rsidRPr="00F36271">
        <w:rPr>
          <w:rFonts w:ascii="Verdana" w:hAnsi="Verdana"/>
          <w:bCs/>
          <w:sz w:val="24"/>
          <w:szCs w:val="24"/>
        </w:rPr>
        <w:t>Iván</w:t>
      </w:r>
      <w:proofErr w:type="spellEnd"/>
      <w:r w:rsidRPr="00F36271">
        <w:rPr>
          <w:rFonts w:ascii="Verdana" w:hAnsi="Verdana"/>
          <w:bCs/>
          <w:sz w:val="24"/>
          <w:szCs w:val="24"/>
        </w:rPr>
        <w:t xml:space="preserve"> </w:t>
      </w:r>
      <w:proofErr w:type="spellStart"/>
      <w:r w:rsidRPr="00F36271">
        <w:rPr>
          <w:rFonts w:ascii="Verdana" w:hAnsi="Verdana"/>
          <w:bCs/>
          <w:sz w:val="24"/>
          <w:szCs w:val="24"/>
        </w:rPr>
        <w:t>Fónagy</w:t>
      </w:r>
      <w:proofErr w:type="spellEnd"/>
      <w:r w:rsidRPr="00F36271">
        <w:rPr>
          <w:rFonts w:ascii="Verdana" w:hAnsi="Verdana"/>
          <w:bCs/>
          <w:sz w:val="24"/>
          <w:szCs w:val="24"/>
        </w:rPr>
        <w:t xml:space="preserve"> e la «vive </w:t>
      </w:r>
      <w:proofErr w:type="spellStart"/>
      <w:r w:rsidRPr="00F36271">
        <w:rPr>
          <w:rFonts w:ascii="Verdana" w:hAnsi="Verdana"/>
          <w:bCs/>
          <w:sz w:val="24"/>
          <w:szCs w:val="24"/>
        </w:rPr>
        <w:t>voix</w:t>
      </w:r>
      <w:proofErr w:type="spellEnd"/>
      <w:r w:rsidRPr="00F36271">
        <w:rPr>
          <w:rFonts w:ascii="Verdana" w:hAnsi="Verdana"/>
          <w:bCs/>
          <w:sz w:val="24"/>
          <w:szCs w:val="24"/>
        </w:rPr>
        <w:t>» dei poeti. Tra linguistica, poesia e musica</w:t>
      </w:r>
    </w:p>
    <w:p w:rsidR="00F36271" w:rsidRPr="00F36271" w:rsidRDefault="00F36271" w:rsidP="00E13869">
      <w:pPr>
        <w:rPr>
          <w:rFonts w:ascii="Verdana" w:hAnsi="Verdana"/>
          <w:bCs/>
          <w:sz w:val="24"/>
          <w:szCs w:val="24"/>
        </w:rPr>
      </w:pPr>
    </w:p>
    <w:p w:rsidR="00E13869" w:rsidRPr="00F36271" w:rsidRDefault="00E13869" w:rsidP="00E13869">
      <w:pPr>
        <w:rPr>
          <w:rFonts w:ascii="Verdana" w:hAnsi="Verdana"/>
          <w:bCs/>
          <w:sz w:val="24"/>
          <w:szCs w:val="24"/>
        </w:rPr>
      </w:pPr>
      <w:r w:rsidRPr="00F36271">
        <w:rPr>
          <w:rFonts w:ascii="Verdana" w:hAnsi="Verdana"/>
          <w:bCs/>
          <w:sz w:val="24"/>
          <w:szCs w:val="24"/>
        </w:rPr>
        <w:t>Daniele Poletti</w:t>
      </w:r>
    </w:p>
    <w:p w:rsidR="00E13869" w:rsidRPr="00F36271" w:rsidRDefault="00E13869" w:rsidP="00E13869">
      <w:pPr>
        <w:rPr>
          <w:rFonts w:ascii="Verdana" w:hAnsi="Verdana"/>
          <w:bCs/>
          <w:sz w:val="24"/>
          <w:szCs w:val="24"/>
        </w:rPr>
      </w:pPr>
      <w:r w:rsidRPr="00F36271">
        <w:rPr>
          <w:rFonts w:ascii="Verdana" w:hAnsi="Verdana"/>
          <w:bCs/>
          <w:sz w:val="24"/>
          <w:szCs w:val="24"/>
        </w:rPr>
        <w:t>La discordia del fiato,</w:t>
      </w:r>
      <w:r w:rsidR="00F36271">
        <w:rPr>
          <w:rFonts w:ascii="Verdana" w:hAnsi="Verdana"/>
          <w:bCs/>
          <w:sz w:val="24"/>
          <w:szCs w:val="24"/>
        </w:rPr>
        <w:t xml:space="preserve"> </w:t>
      </w:r>
      <w:r w:rsidRPr="00F36271">
        <w:rPr>
          <w:rFonts w:ascii="Verdana" w:hAnsi="Verdana"/>
          <w:bCs/>
          <w:sz w:val="24"/>
          <w:szCs w:val="24"/>
        </w:rPr>
        <w:t>vociferazione dei segni</w:t>
      </w:r>
    </w:p>
    <w:p w:rsidR="00F36271" w:rsidRPr="00F36271" w:rsidRDefault="00F36271" w:rsidP="00E13869">
      <w:pPr>
        <w:rPr>
          <w:rFonts w:ascii="Verdana" w:hAnsi="Verdana"/>
          <w:bCs/>
          <w:sz w:val="24"/>
          <w:szCs w:val="24"/>
        </w:rPr>
      </w:pPr>
    </w:p>
    <w:p w:rsidR="00F36271" w:rsidRPr="00F36271" w:rsidRDefault="00F36271" w:rsidP="00F36271">
      <w:pPr>
        <w:rPr>
          <w:rFonts w:ascii="Verdana" w:hAnsi="Verdana"/>
          <w:bCs/>
          <w:sz w:val="24"/>
          <w:szCs w:val="24"/>
        </w:rPr>
      </w:pPr>
      <w:r w:rsidRPr="00F36271">
        <w:rPr>
          <w:rFonts w:ascii="Verdana" w:hAnsi="Verdana"/>
          <w:bCs/>
          <w:sz w:val="24"/>
          <w:szCs w:val="24"/>
        </w:rPr>
        <w:t xml:space="preserve">Francesco </w:t>
      </w:r>
      <w:proofErr w:type="spellStart"/>
      <w:r w:rsidRPr="00F36271">
        <w:rPr>
          <w:rFonts w:ascii="Verdana" w:hAnsi="Verdana"/>
          <w:bCs/>
          <w:sz w:val="24"/>
          <w:szCs w:val="24"/>
        </w:rPr>
        <w:t>Muzzioli</w:t>
      </w:r>
      <w:proofErr w:type="spellEnd"/>
    </w:p>
    <w:p w:rsidR="00F36271" w:rsidRPr="00F36271" w:rsidRDefault="00F36271" w:rsidP="00F36271">
      <w:pPr>
        <w:rPr>
          <w:rFonts w:ascii="Verdana" w:hAnsi="Verdana"/>
          <w:bCs/>
          <w:sz w:val="24"/>
          <w:szCs w:val="24"/>
        </w:rPr>
      </w:pPr>
      <w:r w:rsidRPr="00F36271">
        <w:rPr>
          <w:rFonts w:ascii="Verdana" w:hAnsi="Verdana"/>
          <w:bCs/>
          <w:sz w:val="24"/>
          <w:szCs w:val="24"/>
        </w:rPr>
        <w:t>L’ipotesi di lettura come via verso l’oralità (con tre siparietti)</w:t>
      </w:r>
    </w:p>
    <w:p w:rsidR="00F36271" w:rsidRPr="00F36271" w:rsidRDefault="00F36271" w:rsidP="00E13869">
      <w:pPr>
        <w:rPr>
          <w:rFonts w:ascii="Verdana" w:hAnsi="Verdana"/>
          <w:bCs/>
          <w:sz w:val="24"/>
          <w:szCs w:val="24"/>
        </w:rPr>
      </w:pPr>
    </w:p>
    <w:p w:rsidR="00F36271" w:rsidRPr="00F36271" w:rsidRDefault="00F36271" w:rsidP="00E13869">
      <w:pPr>
        <w:rPr>
          <w:rFonts w:ascii="Verdana" w:hAnsi="Verdana"/>
          <w:bCs/>
          <w:sz w:val="24"/>
          <w:szCs w:val="24"/>
        </w:rPr>
      </w:pPr>
      <w:r w:rsidRPr="00F36271">
        <w:rPr>
          <w:rFonts w:ascii="Verdana" w:hAnsi="Verdana"/>
          <w:bCs/>
          <w:sz w:val="24"/>
          <w:szCs w:val="24"/>
        </w:rPr>
        <w:t>Lamberto Pignotti</w:t>
      </w:r>
    </w:p>
    <w:p w:rsidR="00F36271" w:rsidRPr="00F36271" w:rsidRDefault="00F36271" w:rsidP="00F36271">
      <w:pPr>
        <w:rPr>
          <w:rFonts w:ascii="Verdana" w:hAnsi="Verdana"/>
          <w:bCs/>
          <w:iCs/>
          <w:sz w:val="24"/>
          <w:szCs w:val="24"/>
        </w:rPr>
      </w:pPr>
      <w:r w:rsidRPr="00F36271">
        <w:rPr>
          <w:rFonts w:ascii="Verdana" w:hAnsi="Verdana"/>
          <w:bCs/>
          <w:iCs/>
          <w:sz w:val="24"/>
          <w:szCs w:val="24"/>
        </w:rPr>
        <w:t>Altre voci, altre stanze</w:t>
      </w:r>
      <w:r>
        <w:rPr>
          <w:rFonts w:ascii="Verdana" w:hAnsi="Verdana"/>
          <w:bCs/>
          <w:iCs/>
          <w:sz w:val="24"/>
          <w:szCs w:val="24"/>
        </w:rPr>
        <w:t xml:space="preserve">. </w:t>
      </w:r>
      <w:r w:rsidRPr="00F36271">
        <w:rPr>
          <w:rFonts w:ascii="Verdana" w:hAnsi="Verdana"/>
          <w:bCs/>
          <w:iCs/>
          <w:sz w:val="24"/>
          <w:szCs w:val="24"/>
        </w:rPr>
        <w:t xml:space="preserve">Ovverosia Poesie e no e così via </w:t>
      </w:r>
    </w:p>
    <w:p w:rsidR="00F36271" w:rsidRPr="00F36271" w:rsidRDefault="00F36271" w:rsidP="00F36271">
      <w:pPr>
        <w:rPr>
          <w:rFonts w:ascii="Verdana" w:hAnsi="Verdana"/>
          <w:bCs/>
          <w:sz w:val="24"/>
          <w:szCs w:val="24"/>
        </w:rPr>
      </w:pPr>
    </w:p>
    <w:p w:rsidR="00F36271" w:rsidRPr="00F36271" w:rsidRDefault="00F36271" w:rsidP="00F36271">
      <w:pPr>
        <w:rPr>
          <w:rFonts w:ascii="Verdana" w:hAnsi="Verdana"/>
          <w:bCs/>
          <w:sz w:val="24"/>
          <w:szCs w:val="24"/>
        </w:rPr>
      </w:pPr>
      <w:r w:rsidRPr="00F36271">
        <w:rPr>
          <w:rFonts w:ascii="Verdana" w:hAnsi="Verdana"/>
          <w:bCs/>
          <w:sz w:val="24"/>
          <w:szCs w:val="24"/>
        </w:rPr>
        <w:t xml:space="preserve">Marco </w:t>
      </w:r>
      <w:proofErr w:type="spellStart"/>
      <w:r w:rsidRPr="00F36271">
        <w:rPr>
          <w:rFonts w:ascii="Verdana" w:hAnsi="Verdana"/>
          <w:bCs/>
          <w:sz w:val="24"/>
          <w:szCs w:val="24"/>
        </w:rPr>
        <w:t>Palladini</w:t>
      </w:r>
      <w:proofErr w:type="spellEnd"/>
    </w:p>
    <w:p w:rsidR="00F36271" w:rsidRPr="00F36271" w:rsidRDefault="00F36271" w:rsidP="00F36271">
      <w:pPr>
        <w:rPr>
          <w:rFonts w:ascii="Verdana" w:hAnsi="Verdana"/>
          <w:bCs/>
          <w:sz w:val="24"/>
          <w:szCs w:val="24"/>
        </w:rPr>
      </w:pPr>
      <w:r w:rsidRPr="00F36271">
        <w:rPr>
          <w:rFonts w:ascii="Verdana" w:hAnsi="Verdana"/>
          <w:bCs/>
          <w:sz w:val="24"/>
          <w:szCs w:val="24"/>
        </w:rPr>
        <w:t>Le vie della musica verbale sono infinite</w:t>
      </w:r>
    </w:p>
    <w:p w:rsidR="00F36271" w:rsidRPr="00F36271" w:rsidRDefault="00F36271" w:rsidP="00F36271">
      <w:pPr>
        <w:rPr>
          <w:rFonts w:ascii="Verdana" w:hAnsi="Verdana"/>
          <w:sz w:val="24"/>
          <w:szCs w:val="24"/>
        </w:rPr>
      </w:pPr>
    </w:p>
    <w:p w:rsidR="00F36271" w:rsidRPr="00F36271" w:rsidRDefault="00F36271" w:rsidP="00F36271">
      <w:pPr>
        <w:rPr>
          <w:rFonts w:ascii="Verdana" w:hAnsi="Verdana"/>
          <w:sz w:val="24"/>
          <w:szCs w:val="24"/>
        </w:rPr>
      </w:pPr>
      <w:r w:rsidRPr="00F36271">
        <w:rPr>
          <w:rFonts w:ascii="Verdana" w:hAnsi="Verdana"/>
          <w:sz w:val="24"/>
          <w:szCs w:val="24"/>
        </w:rPr>
        <w:t>Lello Voce</w:t>
      </w:r>
    </w:p>
    <w:p w:rsidR="00F36271" w:rsidRPr="00F36271" w:rsidRDefault="00F36271" w:rsidP="00F36271">
      <w:pPr>
        <w:rPr>
          <w:rFonts w:ascii="Verdana" w:hAnsi="Verdana"/>
          <w:sz w:val="24"/>
          <w:szCs w:val="24"/>
        </w:rPr>
      </w:pPr>
      <w:proofErr w:type="spellStart"/>
      <w:r w:rsidRPr="00F36271">
        <w:rPr>
          <w:rFonts w:ascii="Verdana" w:hAnsi="Verdana"/>
          <w:sz w:val="24"/>
          <w:szCs w:val="24"/>
        </w:rPr>
        <w:t>Scripta</w:t>
      </w:r>
      <w:proofErr w:type="spellEnd"/>
      <w:r w:rsidRPr="00F36271">
        <w:rPr>
          <w:rFonts w:ascii="Verdana" w:hAnsi="Verdana"/>
          <w:sz w:val="24"/>
          <w:szCs w:val="24"/>
        </w:rPr>
        <w:t xml:space="preserve"> volant, </w:t>
      </w:r>
      <w:proofErr w:type="spellStart"/>
      <w:r w:rsidRPr="00F36271">
        <w:rPr>
          <w:rFonts w:ascii="Verdana" w:hAnsi="Verdana"/>
          <w:sz w:val="24"/>
          <w:szCs w:val="24"/>
        </w:rPr>
        <w:t>verba</w:t>
      </w:r>
      <w:proofErr w:type="spellEnd"/>
      <w:r w:rsidRPr="00F36271">
        <w:rPr>
          <w:rFonts w:ascii="Verdana" w:hAnsi="Verdana"/>
          <w:sz w:val="24"/>
          <w:szCs w:val="24"/>
        </w:rPr>
        <w:t xml:space="preserve"> </w:t>
      </w:r>
      <w:proofErr w:type="spellStart"/>
      <w:r w:rsidRPr="00F36271">
        <w:rPr>
          <w:rFonts w:ascii="Verdana" w:hAnsi="Verdana"/>
          <w:sz w:val="24"/>
          <w:szCs w:val="24"/>
        </w:rPr>
        <w:t>manent</w:t>
      </w:r>
      <w:proofErr w:type="spellEnd"/>
      <w:r w:rsidRPr="00F36271">
        <w:rPr>
          <w:rFonts w:ascii="Verdana" w:hAnsi="Verdana"/>
          <w:sz w:val="24"/>
          <w:szCs w:val="24"/>
        </w:rPr>
        <w:t>:</w:t>
      </w:r>
      <w:r w:rsidR="00333D26">
        <w:rPr>
          <w:rFonts w:ascii="Verdana" w:hAnsi="Verdana"/>
          <w:sz w:val="24"/>
          <w:szCs w:val="24"/>
        </w:rPr>
        <w:t xml:space="preserve"> </w:t>
      </w:r>
      <w:r w:rsidRPr="00F36271">
        <w:rPr>
          <w:rFonts w:ascii="Verdana" w:hAnsi="Verdana"/>
          <w:sz w:val="24"/>
          <w:szCs w:val="24"/>
        </w:rPr>
        <w:t>la poesia tra parola, voce e suono</w:t>
      </w:r>
    </w:p>
    <w:p w:rsidR="00F36271" w:rsidRPr="00F36271" w:rsidRDefault="00F36271" w:rsidP="00F36271">
      <w:pPr>
        <w:rPr>
          <w:rFonts w:ascii="Verdana" w:hAnsi="Verdana"/>
          <w:sz w:val="24"/>
          <w:szCs w:val="24"/>
        </w:rPr>
      </w:pPr>
    </w:p>
    <w:p w:rsidR="00F36271" w:rsidRPr="00F36271" w:rsidRDefault="00F36271" w:rsidP="00F36271">
      <w:pPr>
        <w:rPr>
          <w:rFonts w:ascii="Verdana" w:hAnsi="Verdana"/>
          <w:sz w:val="24"/>
          <w:szCs w:val="24"/>
        </w:rPr>
      </w:pPr>
      <w:r w:rsidRPr="00F36271">
        <w:rPr>
          <w:rFonts w:ascii="Verdana" w:hAnsi="Verdana"/>
          <w:sz w:val="24"/>
          <w:szCs w:val="24"/>
        </w:rPr>
        <w:t>Carmine Lubrano</w:t>
      </w:r>
    </w:p>
    <w:p w:rsidR="00F36271" w:rsidRPr="00F36271" w:rsidRDefault="00F36271" w:rsidP="00F36271">
      <w:pPr>
        <w:rPr>
          <w:rFonts w:ascii="Verdana" w:hAnsi="Verdana"/>
          <w:sz w:val="24"/>
          <w:szCs w:val="24"/>
        </w:rPr>
      </w:pPr>
      <w:proofErr w:type="spellStart"/>
      <w:r w:rsidRPr="00F36271">
        <w:rPr>
          <w:rFonts w:ascii="Verdana" w:hAnsi="Verdana"/>
          <w:sz w:val="24"/>
          <w:szCs w:val="24"/>
        </w:rPr>
        <w:t>Strommole</w:t>
      </w:r>
      <w:proofErr w:type="spellEnd"/>
      <w:r w:rsidRPr="00F36271">
        <w:rPr>
          <w:rFonts w:ascii="Verdana" w:hAnsi="Verdana"/>
          <w:sz w:val="24"/>
          <w:szCs w:val="24"/>
        </w:rPr>
        <w:t xml:space="preserve"> e </w:t>
      </w:r>
      <w:proofErr w:type="spellStart"/>
      <w:r w:rsidRPr="00F36271">
        <w:rPr>
          <w:rFonts w:ascii="Verdana" w:hAnsi="Verdana"/>
          <w:sz w:val="24"/>
          <w:szCs w:val="24"/>
        </w:rPr>
        <w:t>piquogne</w:t>
      </w:r>
      <w:proofErr w:type="spellEnd"/>
    </w:p>
    <w:p w:rsidR="00F36271" w:rsidRPr="00F36271" w:rsidRDefault="00F36271" w:rsidP="00F36271">
      <w:pPr>
        <w:rPr>
          <w:rFonts w:ascii="Verdana" w:hAnsi="Verdana"/>
          <w:sz w:val="24"/>
          <w:szCs w:val="24"/>
        </w:rPr>
      </w:pPr>
    </w:p>
    <w:p w:rsidR="00F36271" w:rsidRPr="00F36271" w:rsidRDefault="00F36271" w:rsidP="00F36271">
      <w:pPr>
        <w:rPr>
          <w:rFonts w:ascii="Verdana" w:hAnsi="Verdana"/>
          <w:sz w:val="24"/>
          <w:szCs w:val="24"/>
        </w:rPr>
      </w:pPr>
      <w:r w:rsidRPr="00F36271">
        <w:rPr>
          <w:rFonts w:ascii="Verdana" w:hAnsi="Verdana"/>
          <w:sz w:val="24"/>
          <w:szCs w:val="24"/>
        </w:rPr>
        <w:t xml:space="preserve">Patrizio </w:t>
      </w:r>
      <w:proofErr w:type="spellStart"/>
      <w:r w:rsidRPr="00F36271">
        <w:rPr>
          <w:rFonts w:ascii="Verdana" w:hAnsi="Verdana"/>
          <w:sz w:val="24"/>
          <w:szCs w:val="24"/>
        </w:rPr>
        <w:t>Peterlini</w:t>
      </w:r>
      <w:proofErr w:type="spellEnd"/>
    </w:p>
    <w:p w:rsidR="00F36271" w:rsidRPr="00F36271" w:rsidRDefault="00F36271" w:rsidP="00F36271">
      <w:pPr>
        <w:rPr>
          <w:rFonts w:ascii="Verdana" w:hAnsi="Verdana"/>
          <w:bCs/>
          <w:sz w:val="24"/>
          <w:szCs w:val="24"/>
        </w:rPr>
      </w:pPr>
      <w:r w:rsidRPr="00F36271">
        <w:rPr>
          <w:rFonts w:ascii="Verdana" w:hAnsi="Verdana"/>
          <w:bCs/>
          <w:sz w:val="24"/>
          <w:szCs w:val="24"/>
        </w:rPr>
        <w:t xml:space="preserve">"La </w:t>
      </w:r>
      <w:proofErr w:type="spellStart"/>
      <w:r w:rsidRPr="00F36271">
        <w:rPr>
          <w:rFonts w:ascii="Verdana" w:hAnsi="Verdana"/>
          <w:bCs/>
          <w:sz w:val="24"/>
          <w:szCs w:val="24"/>
        </w:rPr>
        <w:t>Voix</w:t>
      </w:r>
      <w:proofErr w:type="spellEnd"/>
      <w:r w:rsidRPr="00F36271">
        <w:rPr>
          <w:rFonts w:ascii="Verdana" w:hAnsi="Verdana"/>
          <w:bCs/>
          <w:sz w:val="24"/>
          <w:szCs w:val="24"/>
        </w:rPr>
        <w:t xml:space="preserve"> </w:t>
      </w:r>
      <w:proofErr w:type="spellStart"/>
      <w:r w:rsidRPr="00F36271">
        <w:rPr>
          <w:rFonts w:ascii="Verdana" w:hAnsi="Verdana"/>
          <w:bCs/>
          <w:sz w:val="24"/>
          <w:szCs w:val="24"/>
        </w:rPr>
        <w:t>Libérée</w:t>
      </w:r>
      <w:proofErr w:type="spellEnd"/>
      <w:r w:rsidRPr="00F36271">
        <w:rPr>
          <w:rFonts w:ascii="Verdana" w:hAnsi="Verdana"/>
          <w:bCs/>
          <w:sz w:val="24"/>
          <w:szCs w:val="24"/>
        </w:rPr>
        <w:t>" e "Nuova Futura":</w:t>
      </w:r>
      <w:r>
        <w:rPr>
          <w:rFonts w:ascii="Verdana" w:hAnsi="Verdana"/>
          <w:bCs/>
          <w:sz w:val="24"/>
          <w:szCs w:val="24"/>
        </w:rPr>
        <w:t xml:space="preserve"> </w:t>
      </w:r>
      <w:r w:rsidRPr="00F36271">
        <w:rPr>
          <w:rFonts w:ascii="Verdana" w:hAnsi="Verdana"/>
          <w:bCs/>
          <w:sz w:val="24"/>
          <w:szCs w:val="24"/>
        </w:rPr>
        <w:t>due indagini tra storia e contemporaneità</w:t>
      </w:r>
    </w:p>
    <w:p w:rsidR="00F36271" w:rsidRPr="00F36271" w:rsidRDefault="00F36271" w:rsidP="00F36271">
      <w:pPr>
        <w:rPr>
          <w:rFonts w:ascii="Verdana" w:hAnsi="Verdana"/>
          <w:bCs/>
          <w:sz w:val="24"/>
          <w:szCs w:val="24"/>
        </w:rPr>
      </w:pPr>
    </w:p>
    <w:p w:rsidR="00F36271" w:rsidRPr="00F36271" w:rsidRDefault="00F36271" w:rsidP="00F36271">
      <w:pPr>
        <w:rPr>
          <w:rFonts w:ascii="Verdana" w:hAnsi="Verdana"/>
          <w:bCs/>
          <w:sz w:val="24"/>
          <w:szCs w:val="24"/>
        </w:rPr>
      </w:pPr>
      <w:proofErr w:type="spellStart"/>
      <w:r w:rsidRPr="00F36271">
        <w:rPr>
          <w:rFonts w:ascii="Verdana" w:hAnsi="Verdana"/>
          <w:bCs/>
          <w:sz w:val="24"/>
          <w:szCs w:val="24"/>
        </w:rPr>
        <w:t>Jonida</w:t>
      </w:r>
      <w:proofErr w:type="spellEnd"/>
      <w:r w:rsidRPr="00F36271">
        <w:rPr>
          <w:rFonts w:ascii="Verdana" w:hAnsi="Verdana"/>
          <w:bCs/>
          <w:sz w:val="24"/>
          <w:szCs w:val="24"/>
        </w:rPr>
        <w:t xml:space="preserve"> </w:t>
      </w:r>
      <w:proofErr w:type="spellStart"/>
      <w:r w:rsidRPr="00F36271">
        <w:rPr>
          <w:rFonts w:ascii="Verdana" w:hAnsi="Verdana"/>
          <w:bCs/>
          <w:sz w:val="24"/>
          <w:szCs w:val="24"/>
        </w:rPr>
        <w:t>Prifti</w:t>
      </w:r>
      <w:proofErr w:type="spellEnd"/>
    </w:p>
    <w:p w:rsidR="00F36271" w:rsidRPr="00F36271" w:rsidRDefault="00F36271" w:rsidP="00F36271">
      <w:pPr>
        <w:rPr>
          <w:rFonts w:ascii="Verdana" w:hAnsi="Verdana"/>
          <w:bCs/>
          <w:sz w:val="24"/>
          <w:szCs w:val="24"/>
        </w:rPr>
      </w:pPr>
      <w:r w:rsidRPr="00F36271">
        <w:rPr>
          <w:rFonts w:ascii="Verdana" w:hAnsi="Verdana"/>
          <w:bCs/>
          <w:sz w:val="24"/>
          <w:szCs w:val="24"/>
        </w:rPr>
        <w:t>Suono verbo per voce sola</w:t>
      </w:r>
    </w:p>
    <w:p w:rsidR="00F36271" w:rsidRPr="00F36271" w:rsidRDefault="00F36271" w:rsidP="00F36271">
      <w:pPr>
        <w:rPr>
          <w:rFonts w:ascii="Verdana" w:hAnsi="Verdana"/>
          <w:bCs/>
          <w:sz w:val="24"/>
          <w:szCs w:val="24"/>
        </w:rPr>
      </w:pPr>
    </w:p>
    <w:p w:rsidR="00F36271" w:rsidRPr="00F36271" w:rsidRDefault="00F36271" w:rsidP="00F36271">
      <w:pPr>
        <w:rPr>
          <w:rFonts w:ascii="Verdana" w:hAnsi="Verdana"/>
          <w:bCs/>
          <w:sz w:val="24"/>
          <w:szCs w:val="24"/>
        </w:rPr>
      </w:pPr>
      <w:r w:rsidRPr="00F36271">
        <w:rPr>
          <w:rFonts w:ascii="Verdana" w:hAnsi="Verdana"/>
          <w:bCs/>
          <w:sz w:val="24"/>
          <w:szCs w:val="24"/>
        </w:rPr>
        <w:t>Giovanni Fontana</w:t>
      </w:r>
    </w:p>
    <w:p w:rsidR="00F36271" w:rsidRPr="00F36271" w:rsidRDefault="00F36271" w:rsidP="00F36271">
      <w:pPr>
        <w:rPr>
          <w:rFonts w:ascii="Verdana" w:hAnsi="Verdana"/>
          <w:bCs/>
          <w:sz w:val="24"/>
          <w:szCs w:val="24"/>
        </w:rPr>
      </w:pPr>
      <w:r w:rsidRPr="00F36271">
        <w:rPr>
          <w:rFonts w:ascii="Verdana" w:hAnsi="Verdana"/>
          <w:bCs/>
          <w:sz w:val="24"/>
          <w:szCs w:val="24"/>
        </w:rPr>
        <w:t>La voce in situazione</w:t>
      </w:r>
    </w:p>
    <w:p w:rsidR="00F36271" w:rsidRPr="00F36271" w:rsidRDefault="00F36271" w:rsidP="00F36271">
      <w:pPr>
        <w:rPr>
          <w:rFonts w:ascii="Verdana" w:hAnsi="Verdana"/>
          <w:b/>
          <w:bCs/>
          <w:sz w:val="24"/>
          <w:szCs w:val="24"/>
        </w:rPr>
      </w:pPr>
    </w:p>
    <w:p w:rsidR="00F36271" w:rsidRPr="00F36271" w:rsidRDefault="00F36271" w:rsidP="00F36271">
      <w:pPr>
        <w:rPr>
          <w:rFonts w:ascii="Verdana" w:hAnsi="Verdana"/>
          <w:b/>
          <w:bCs/>
          <w:sz w:val="24"/>
          <w:szCs w:val="24"/>
        </w:rPr>
      </w:pPr>
    </w:p>
    <w:p w:rsidR="00F36271" w:rsidRPr="00F36271" w:rsidRDefault="00F36271" w:rsidP="00F36271">
      <w:pPr>
        <w:rPr>
          <w:rFonts w:ascii="Verdana" w:hAnsi="Verdana"/>
          <w:b/>
          <w:bCs/>
          <w:sz w:val="24"/>
          <w:szCs w:val="24"/>
        </w:rPr>
      </w:pPr>
    </w:p>
    <w:p w:rsidR="00F36271" w:rsidRPr="00F36271" w:rsidRDefault="00F36271" w:rsidP="00F36271">
      <w:pPr>
        <w:rPr>
          <w:rFonts w:ascii="Verdana" w:hAnsi="Verdana"/>
          <w:bCs/>
          <w:sz w:val="24"/>
          <w:szCs w:val="24"/>
        </w:rPr>
      </w:pPr>
    </w:p>
    <w:p w:rsidR="00E13869" w:rsidRPr="00E13869" w:rsidRDefault="00E13869">
      <w:pPr>
        <w:rPr>
          <w:rFonts w:ascii="Verdana" w:hAnsi="Verdana"/>
          <w:sz w:val="24"/>
          <w:szCs w:val="24"/>
        </w:rPr>
      </w:pPr>
    </w:p>
    <w:sectPr w:rsidR="00E13869" w:rsidRPr="00E13869" w:rsidSect="00ED7960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69"/>
    <w:rsid w:val="000456C2"/>
    <w:rsid w:val="00333D26"/>
    <w:rsid w:val="00702B88"/>
    <w:rsid w:val="0086693E"/>
    <w:rsid w:val="0099732D"/>
    <w:rsid w:val="00A01EA8"/>
    <w:rsid w:val="00BF18E4"/>
    <w:rsid w:val="00BF7590"/>
    <w:rsid w:val="00CA103C"/>
    <w:rsid w:val="00E13869"/>
    <w:rsid w:val="00ED7960"/>
    <w:rsid w:val="00F3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8A7A6"/>
  <w15:chartTrackingRefBased/>
  <w15:docId w15:val="{56950DC0-B776-409B-A724-777266D7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</cp:lastModifiedBy>
  <cp:revision>3</cp:revision>
  <dcterms:created xsi:type="dcterms:W3CDTF">2024-02-09T17:08:00Z</dcterms:created>
  <dcterms:modified xsi:type="dcterms:W3CDTF">2024-02-12T09:33:00Z</dcterms:modified>
</cp:coreProperties>
</file>