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8A" w:rsidRPr="00E606FC" w:rsidRDefault="0028508A" w:rsidP="00E606FC">
      <w:pPr>
        <w:spacing w:line="240" w:lineRule="auto"/>
        <w:ind w:left="851"/>
        <w:jc w:val="center"/>
        <w:rPr>
          <w:rFonts w:ascii="Arial Black" w:hAnsi="Arial Black"/>
          <w:b/>
          <w:sz w:val="48"/>
          <w:szCs w:val="48"/>
        </w:rPr>
      </w:pPr>
      <w:r w:rsidRPr="00E606FC">
        <w:rPr>
          <w:rFonts w:ascii="Arial Black" w:hAnsi="Arial Black"/>
          <w:b/>
          <w:sz w:val="48"/>
          <w:szCs w:val="48"/>
        </w:rPr>
        <w:t>SONO SOLO CANZONETTE?</w:t>
      </w:r>
    </w:p>
    <w:p w:rsidR="00D93C76" w:rsidRPr="00250D13" w:rsidRDefault="00250D13" w:rsidP="0028508A">
      <w:pPr>
        <w:spacing w:after="0" w:line="240" w:lineRule="auto"/>
        <w:rPr>
          <w:b/>
          <w:sz w:val="28"/>
          <w:szCs w:val="28"/>
        </w:rPr>
      </w:pPr>
      <w:r>
        <w:rPr>
          <w:b/>
        </w:rPr>
        <w:t xml:space="preserve">                       </w:t>
      </w:r>
      <w:r w:rsidR="00D93C76">
        <w:rPr>
          <w:b/>
        </w:rPr>
        <w:t xml:space="preserve"> </w:t>
      </w:r>
      <w:r w:rsidR="00D93C76" w:rsidRPr="00250D13">
        <w:rPr>
          <w:b/>
          <w:sz w:val="28"/>
          <w:szCs w:val="28"/>
        </w:rPr>
        <w:t xml:space="preserve">RITRATTI </w:t>
      </w:r>
    </w:p>
    <w:p w:rsidR="00A00D33" w:rsidRPr="00A00D33" w:rsidRDefault="0041554D" w:rsidP="00E67526">
      <w:pPr>
        <w:pStyle w:val="Paragrafoelenco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</w:rPr>
        <w:t>Le stelle dell’orso</w:t>
      </w:r>
    </w:p>
    <w:p w:rsidR="00D93C76" w:rsidRDefault="0041554D" w:rsidP="000D5A9C">
      <w:pPr>
        <w:pStyle w:val="Paragrafoelenco"/>
        <w:spacing w:after="0" w:line="240" w:lineRule="auto"/>
        <w:ind w:left="1212"/>
        <w:rPr>
          <w:i/>
        </w:rPr>
      </w:pPr>
      <w:r>
        <w:t>Il sorriso di</w:t>
      </w:r>
      <w:r w:rsidR="000D5A9C">
        <w:t xml:space="preserve"> </w:t>
      </w:r>
      <w:r w:rsidR="00D93C76" w:rsidRPr="00A156A5">
        <w:t xml:space="preserve">Georges </w:t>
      </w:r>
      <w:proofErr w:type="spellStart"/>
      <w:r w:rsidR="00D93C76" w:rsidRPr="00A156A5">
        <w:t>Brassens</w:t>
      </w:r>
      <w:proofErr w:type="spellEnd"/>
      <w:r w:rsidR="00D93C76" w:rsidRPr="00A156A5">
        <w:t xml:space="preserve"> </w:t>
      </w:r>
    </w:p>
    <w:p w:rsidR="00250D13" w:rsidRPr="00250D13" w:rsidRDefault="00250D13" w:rsidP="00E67526">
      <w:pPr>
        <w:pStyle w:val="Paragrafoelenco"/>
        <w:numPr>
          <w:ilvl w:val="0"/>
          <w:numId w:val="1"/>
        </w:numPr>
        <w:spacing w:after="0" w:line="240" w:lineRule="auto"/>
        <w:rPr>
          <w:i/>
        </w:rPr>
      </w:pPr>
      <w:r w:rsidRPr="00250D13">
        <w:rPr>
          <w:b/>
        </w:rPr>
        <w:t>Figli di...</w:t>
      </w:r>
      <w:r>
        <w:t xml:space="preserve"> – </w:t>
      </w:r>
    </w:p>
    <w:p w:rsidR="00250D13" w:rsidRPr="00250D13" w:rsidRDefault="00250D13" w:rsidP="00250D13">
      <w:pPr>
        <w:pStyle w:val="Paragrafoelenco"/>
        <w:spacing w:after="0" w:line="240" w:lineRule="auto"/>
        <w:ind w:left="1212"/>
        <w:rPr>
          <w:i/>
          <w:sz w:val="8"/>
          <w:szCs w:val="8"/>
        </w:rPr>
      </w:pPr>
      <w:r>
        <w:t xml:space="preserve">La rabbia di </w:t>
      </w:r>
      <w:r w:rsidR="00D93C76" w:rsidRPr="00A156A5">
        <w:t xml:space="preserve">Jacques </w:t>
      </w:r>
      <w:proofErr w:type="spellStart"/>
      <w:r w:rsidR="00D93C76" w:rsidRPr="00A156A5">
        <w:t>Brel</w:t>
      </w:r>
      <w:proofErr w:type="spellEnd"/>
      <w:r w:rsidR="00D93C76" w:rsidRPr="00A156A5">
        <w:t xml:space="preserve"> </w:t>
      </w:r>
      <w:r>
        <w:t xml:space="preserve">e l’influenza sui cantautori italiani </w:t>
      </w:r>
    </w:p>
    <w:p w:rsidR="00250D13" w:rsidRPr="00250D13" w:rsidRDefault="00250D13" w:rsidP="00E67526">
      <w:pPr>
        <w:pStyle w:val="Paragrafoelenco"/>
        <w:numPr>
          <w:ilvl w:val="0"/>
          <w:numId w:val="1"/>
        </w:numPr>
        <w:spacing w:after="0" w:line="240" w:lineRule="auto"/>
        <w:rPr>
          <w:i/>
        </w:rPr>
      </w:pPr>
      <w:r w:rsidRPr="00250D13">
        <w:rPr>
          <w:b/>
        </w:rPr>
        <w:t>Il testamento di un bardo ribelle</w:t>
      </w:r>
      <w:r>
        <w:t xml:space="preserve"> </w:t>
      </w:r>
    </w:p>
    <w:p w:rsidR="0043200C" w:rsidRDefault="00D93C76" w:rsidP="0043200C">
      <w:pPr>
        <w:pStyle w:val="Paragrafoelenco"/>
        <w:spacing w:after="0" w:line="240" w:lineRule="auto"/>
        <w:ind w:left="1212"/>
      </w:pPr>
      <w:r w:rsidRPr="00A156A5">
        <w:t xml:space="preserve">Vladimir </w:t>
      </w:r>
      <w:proofErr w:type="spellStart"/>
      <w:r w:rsidRPr="00A156A5">
        <w:t>Vysotskij</w:t>
      </w:r>
      <w:proofErr w:type="spellEnd"/>
      <w:r w:rsidRPr="00A156A5">
        <w:t xml:space="preserve"> </w:t>
      </w:r>
    </w:p>
    <w:p w:rsidR="00250D13" w:rsidRPr="00250D13" w:rsidRDefault="00250D13" w:rsidP="0043200C">
      <w:pPr>
        <w:pStyle w:val="Paragrafoelenco"/>
        <w:numPr>
          <w:ilvl w:val="0"/>
          <w:numId w:val="1"/>
        </w:numPr>
        <w:spacing w:after="0" w:line="240" w:lineRule="auto"/>
        <w:rPr>
          <w:i/>
        </w:rPr>
      </w:pPr>
      <w:r w:rsidRPr="00250D13">
        <w:rPr>
          <w:b/>
        </w:rPr>
        <w:t>Il Che vive...</w:t>
      </w:r>
      <w:r>
        <w:t xml:space="preserve"> </w:t>
      </w:r>
    </w:p>
    <w:p w:rsidR="00D93C76" w:rsidRDefault="0041554D" w:rsidP="00250D13">
      <w:pPr>
        <w:pStyle w:val="Paragrafoelenco"/>
        <w:spacing w:after="0" w:line="240" w:lineRule="auto"/>
        <w:ind w:left="1212"/>
        <w:rPr>
          <w:i/>
        </w:rPr>
      </w:pPr>
      <w:r>
        <w:t>La morte di Ernesto Guevara</w:t>
      </w:r>
      <w:r w:rsidR="00D93C76" w:rsidRPr="00A156A5">
        <w:t xml:space="preserve"> </w:t>
      </w:r>
    </w:p>
    <w:p w:rsidR="0028508A" w:rsidRPr="0028508A" w:rsidRDefault="0028508A" w:rsidP="0028508A">
      <w:pPr>
        <w:spacing w:after="0" w:line="240" w:lineRule="auto"/>
        <w:ind w:left="852"/>
        <w:rPr>
          <w:i/>
          <w:sz w:val="16"/>
          <w:szCs w:val="16"/>
        </w:rPr>
      </w:pPr>
    </w:p>
    <w:p w:rsidR="00D93C76" w:rsidRPr="00250D13" w:rsidRDefault="00C94D91" w:rsidP="00E67526">
      <w:pPr>
        <w:pStyle w:val="Paragrafoelenco"/>
        <w:spacing w:after="0" w:line="240" w:lineRule="auto"/>
        <w:ind w:left="1212"/>
        <w:rPr>
          <w:b/>
          <w:sz w:val="28"/>
          <w:szCs w:val="28"/>
        </w:rPr>
      </w:pPr>
      <w:bookmarkStart w:id="0" w:name="_GoBack"/>
      <w:r w:rsidRPr="00250D13">
        <w:rPr>
          <w:b/>
          <w:sz w:val="28"/>
          <w:szCs w:val="28"/>
        </w:rPr>
        <w:t>TESTO</w:t>
      </w:r>
      <w:r>
        <w:rPr>
          <w:b/>
          <w:sz w:val="28"/>
          <w:szCs w:val="28"/>
        </w:rPr>
        <w:t xml:space="preserve"> E </w:t>
      </w:r>
      <w:proofErr w:type="gramStart"/>
      <w:r>
        <w:rPr>
          <w:b/>
          <w:sz w:val="28"/>
          <w:szCs w:val="28"/>
        </w:rPr>
        <w:t>CONTESTO</w:t>
      </w:r>
      <w:proofErr w:type="gramEnd"/>
    </w:p>
    <w:bookmarkEnd w:id="0"/>
    <w:p w:rsidR="00250D13" w:rsidRPr="00250D13" w:rsidRDefault="00250D13" w:rsidP="00E67526">
      <w:pPr>
        <w:pStyle w:val="Paragrafoelenco"/>
        <w:numPr>
          <w:ilvl w:val="0"/>
          <w:numId w:val="1"/>
        </w:numPr>
        <w:spacing w:after="0" w:line="240" w:lineRule="auto"/>
        <w:rPr>
          <w:i/>
        </w:rPr>
      </w:pPr>
      <w:r w:rsidRPr="00250D13">
        <w:rPr>
          <w:b/>
        </w:rPr>
        <w:t>U</w:t>
      </w:r>
      <w:r w:rsidR="00D93C76" w:rsidRPr="00250D13">
        <w:rPr>
          <w:b/>
        </w:rPr>
        <w:t>omo di stile</w:t>
      </w:r>
      <w:r w:rsidR="00D93C76" w:rsidRPr="00A156A5">
        <w:t xml:space="preserve"> </w:t>
      </w:r>
    </w:p>
    <w:p w:rsidR="00E606FC" w:rsidRPr="00E606FC" w:rsidRDefault="00250D13" w:rsidP="00250D13">
      <w:pPr>
        <w:pStyle w:val="Paragrafoelenco"/>
        <w:spacing w:after="0" w:line="240" w:lineRule="auto"/>
        <w:ind w:left="1212"/>
        <w:rPr>
          <w:i/>
          <w:sz w:val="8"/>
          <w:szCs w:val="8"/>
        </w:rPr>
      </w:pPr>
      <w:r>
        <w:t>Roberto Vecchioni</w:t>
      </w:r>
      <w:r w:rsidR="0043200C">
        <w:t xml:space="preserve"> paroliere e cantautore</w:t>
      </w:r>
    </w:p>
    <w:p w:rsidR="00250D13" w:rsidRPr="00250D13" w:rsidRDefault="00D93C76" w:rsidP="00E67526">
      <w:pPr>
        <w:pStyle w:val="Paragrafoelenco"/>
        <w:numPr>
          <w:ilvl w:val="0"/>
          <w:numId w:val="1"/>
        </w:numPr>
        <w:spacing w:after="0" w:line="240" w:lineRule="auto"/>
        <w:rPr>
          <w:b/>
          <w:i/>
        </w:rPr>
      </w:pPr>
      <w:r w:rsidRPr="00250D13">
        <w:rPr>
          <w:b/>
        </w:rPr>
        <w:t xml:space="preserve">La canzone erotica di Paolo Saccardi </w:t>
      </w:r>
    </w:p>
    <w:p w:rsidR="0043200C" w:rsidRDefault="00137087" w:rsidP="0043200C">
      <w:pPr>
        <w:spacing w:after="0" w:line="240" w:lineRule="auto"/>
      </w:pPr>
      <w:r>
        <w:t xml:space="preserve">                         </w:t>
      </w:r>
      <w:r w:rsidR="00250D13">
        <w:t xml:space="preserve">Recensioni anomale: un disco mai uscito </w:t>
      </w:r>
    </w:p>
    <w:p w:rsidR="00E606FC" w:rsidRPr="0043200C" w:rsidRDefault="00137087" w:rsidP="0043200C">
      <w:pPr>
        <w:pStyle w:val="Paragrafoelenco"/>
        <w:numPr>
          <w:ilvl w:val="0"/>
          <w:numId w:val="1"/>
        </w:numPr>
        <w:spacing w:after="0" w:line="240" w:lineRule="auto"/>
        <w:rPr>
          <w:b/>
          <w:i/>
        </w:rPr>
      </w:pPr>
      <w:r w:rsidRPr="0043200C">
        <w:rPr>
          <w:b/>
        </w:rPr>
        <w:t>Canzoni per te</w:t>
      </w:r>
    </w:p>
    <w:p w:rsidR="00E606FC" w:rsidRPr="00E606FC" w:rsidRDefault="00D93C76" w:rsidP="00E606FC">
      <w:pPr>
        <w:pStyle w:val="Paragrafoelenco"/>
        <w:spacing w:after="0" w:line="240" w:lineRule="auto"/>
        <w:ind w:left="1212"/>
        <w:rPr>
          <w:i/>
          <w:sz w:val="8"/>
          <w:szCs w:val="8"/>
        </w:rPr>
      </w:pPr>
      <w:r w:rsidRPr="00A156A5">
        <w:t xml:space="preserve">Sergio Endrigo </w:t>
      </w:r>
      <w:r w:rsidR="00E606FC">
        <w:t xml:space="preserve">cantautore </w:t>
      </w:r>
    </w:p>
    <w:p w:rsidR="00137087" w:rsidRPr="00E606FC" w:rsidRDefault="00137087" w:rsidP="00137087">
      <w:pPr>
        <w:pStyle w:val="Paragrafoelenco"/>
        <w:numPr>
          <w:ilvl w:val="0"/>
          <w:numId w:val="1"/>
        </w:numPr>
        <w:spacing w:after="0" w:line="240" w:lineRule="auto"/>
        <w:rPr>
          <w:b/>
          <w:i/>
        </w:rPr>
      </w:pPr>
      <w:r w:rsidRPr="00E606FC">
        <w:rPr>
          <w:b/>
        </w:rPr>
        <w:t>Radici comuni</w:t>
      </w:r>
    </w:p>
    <w:p w:rsidR="00137087" w:rsidRDefault="00137087" w:rsidP="00137087">
      <w:pPr>
        <w:pStyle w:val="Paragrafoelenco"/>
        <w:spacing w:after="0" w:line="240" w:lineRule="auto"/>
        <w:ind w:left="1212"/>
        <w:rPr>
          <w:i/>
        </w:rPr>
      </w:pPr>
      <w:r w:rsidRPr="00A156A5">
        <w:t xml:space="preserve">De André e la Nova </w:t>
      </w:r>
      <w:proofErr w:type="spellStart"/>
      <w:r w:rsidRPr="00A156A5">
        <w:t>Canç</w:t>
      </w:r>
      <w:r w:rsidRPr="00A156A5">
        <w:rPr>
          <w:rFonts w:cstheme="minorHAnsi"/>
        </w:rPr>
        <w:t>ó</w:t>
      </w:r>
      <w:proofErr w:type="spellEnd"/>
      <w:r w:rsidRPr="00A156A5">
        <w:t xml:space="preserve"> catalana </w:t>
      </w:r>
    </w:p>
    <w:p w:rsidR="00250D13" w:rsidRPr="00250D13" w:rsidRDefault="00250D13" w:rsidP="00E67526">
      <w:pPr>
        <w:pStyle w:val="Paragrafoelenco"/>
        <w:numPr>
          <w:ilvl w:val="0"/>
          <w:numId w:val="1"/>
        </w:numPr>
        <w:spacing w:after="0" w:line="240" w:lineRule="auto"/>
        <w:rPr>
          <w:b/>
          <w:i/>
        </w:rPr>
      </w:pPr>
      <w:proofErr w:type="gramStart"/>
      <w:r w:rsidRPr="00250D13">
        <w:rPr>
          <w:b/>
        </w:rPr>
        <w:t xml:space="preserve">Lontano </w:t>
      </w:r>
      <w:proofErr w:type="spellStart"/>
      <w:r w:rsidRPr="00250D13">
        <w:rPr>
          <w:b/>
        </w:rPr>
        <w:t>Lontano</w:t>
      </w:r>
      <w:proofErr w:type="spellEnd"/>
      <w:proofErr w:type="gramEnd"/>
      <w:r w:rsidR="00D93C76" w:rsidRPr="00250D13">
        <w:rPr>
          <w:b/>
        </w:rPr>
        <w:t xml:space="preserve">  </w:t>
      </w:r>
    </w:p>
    <w:p w:rsidR="00D93C76" w:rsidRPr="00953B83" w:rsidRDefault="00953B83" w:rsidP="0043200C">
      <w:pPr>
        <w:spacing w:after="0" w:line="240" w:lineRule="auto"/>
        <w:ind w:left="852"/>
      </w:pPr>
      <w:r>
        <w:t xml:space="preserve">       </w:t>
      </w:r>
      <w:r w:rsidRPr="00953B83">
        <w:t>Una sola canzone in ventuno interpretazioni diverse</w:t>
      </w:r>
      <w:r w:rsidRPr="00953B83">
        <w:rPr>
          <w:i/>
        </w:rPr>
        <w:t xml:space="preserve"> </w:t>
      </w:r>
    </w:p>
    <w:p w:rsidR="0028508A" w:rsidRPr="0028508A" w:rsidRDefault="0028508A" w:rsidP="0043200C">
      <w:pPr>
        <w:spacing w:after="0" w:line="240" w:lineRule="auto"/>
        <w:ind w:left="852"/>
        <w:rPr>
          <w:i/>
          <w:sz w:val="16"/>
          <w:szCs w:val="16"/>
        </w:rPr>
      </w:pPr>
    </w:p>
    <w:p w:rsidR="00D93C76" w:rsidRPr="00E606FC" w:rsidRDefault="00D93C76" w:rsidP="0043200C">
      <w:pPr>
        <w:pStyle w:val="Paragrafoelenco"/>
        <w:spacing w:after="0" w:line="240" w:lineRule="auto"/>
        <w:ind w:left="1212"/>
        <w:rPr>
          <w:b/>
          <w:sz w:val="28"/>
          <w:szCs w:val="28"/>
        </w:rPr>
      </w:pPr>
      <w:r w:rsidRPr="00E606FC">
        <w:rPr>
          <w:b/>
          <w:sz w:val="28"/>
          <w:szCs w:val="28"/>
        </w:rPr>
        <w:t>LA TRADUZIONE</w:t>
      </w:r>
    </w:p>
    <w:p w:rsidR="00E606FC" w:rsidRDefault="00D93C76" w:rsidP="00E67526">
      <w:pPr>
        <w:pStyle w:val="Paragrafoelenco"/>
        <w:numPr>
          <w:ilvl w:val="0"/>
          <w:numId w:val="1"/>
        </w:numPr>
        <w:spacing w:after="0" w:line="240" w:lineRule="auto"/>
        <w:rPr>
          <w:i/>
        </w:rPr>
      </w:pPr>
      <w:r w:rsidRPr="00E606FC">
        <w:rPr>
          <w:b/>
        </w:rPr>
        <w:t>Traduttori &amp; Traditori</w:t>
      </w:r>
      <w:r w:rsidRPr="00A156A5">
        <w:t xml:space="preserve"> </w:t>
      </w:r>
    </w:p>
    <w:p w:rsidR="00E606FC" w:rsidRPr="00E606FC" w:rsidRDefault="00953B83" w:rsidP="00E606FC">
      <w:pPr>
        <w:pStyle w:val="Paragrafoelenco"/>
        <w:spacing w:after="0" w:line="240" w:lineRule="auto"/>
        <w:ind w:left="1212"/>
        <w:rPr>
          <w:i/>
          <w:sz w:val="8"/>
          <w:szCs w:val="8"/>
        </w:rPr>
      </w:pPr>
      <w:r>
        <w:t>Cover e traduzioni</w:t>
      </w:r>
      <w:r w:rsidR="00E606FC">
        <w:t xml:space="preserve"> </w:t>
      </w:r>
    </w:p>
    <w:p w:rsidR="00E606FC" w:rsidRPr="00E606FC" w:rsidRDefault="00E606FC" w:rsidP="00E67526">
      <w:pPr>
        <w:pStyle w:val="Paragrafoelenco"/>
        <w:numPr>
          <w:ilvl w:val="0"/>
          <w:numId w:val="1"/>
        </w:numPr>
        <w:spacing w:after="0" w:line="240" w:lineRule="auto"/>
        <w:rPr>
          <w:b/>
        </w:rPr>
      </w:pPr>
      <w:proofErr w:type="spellStart"/>
      <w:r w:rsidRPr="00E606FC">
        <w:rPr>
          <w:b/>
        </w:rPr>
        <w:t>Bardóci</w:t>
      </w:r>
      <w:proofErr w:type="spellEnd"/>
    </w:p>
    <w:p w:rsidR="00E606FC" w:rsidRPr="00E606FC" w:rsidRDefault="00D8552A" w:rsidP="00E606FC">
      <w:pPr>
        <w:pStyle w:val="Paragrafoelenco"/>
        <w:spacing w:after="0" w:line="240" w:lineRule="auto"/>
        <w:ind w:left="1212"/>
        <w:rPr>
          <w:i/>
          <w:sz w:val="8"/>
          <w:szCs w:val="8"/>
        </w:rPr>
      </w:pPr>
      <w:r>
        <w:t xml:space="preserve">Sergio </w:t>
      </w:r>
      <w:r w:rsidR="00D93C76" w:rsidRPr="00A156A5">
        <w:t>Bardotti</w:t>
      </w:r>
      <w:r w:rsidR="00A01302">
        <w:t>, il mestiere e l’arte del tradurre</w:t>
      </w:r>
      <w:r w:rsidR="00D93C76" w:rsidRPr="00A156A5">
        <w:t xml:space="preserve"> </w:t>
      </w:r>
    </w:p>
    <w:p w:rsidR="00E606FC" w:rsidRPr="00E606FC" w:rsidRDefault="00D93C76" w:rsidP="00E67526">
      <w:pPr>
        <w:pStyle w:val="Paragrafoelenco"/>
        <w:numPr>
          <w:ilvl w:val="0"/>
          <w:numId w:val="1"/>
        </w:numPr>
        <w:spacing w:after="0" w:line="240" w:lineRule="auto"/>
        <w:rPr>
          <w:b/>
          <w:i/>
        </w:rPr>
      </w:pPr>
      <w:r w:rsidRPr="00E606FC">
        <w:rPr>
          <w:b/>
        </w:rPr>
        <w:t xml:space="preserve">Dimenticanze </w:t>
      </w:r>
    </w:p>
    <w:p w:rsidR="00D93C76" w:rsidRDefault="0043200C" w:rsidP="00E606FC">
      <w:pPr>
        <w:pStyle w:val="Paragrafoelenco"/>
        <w:spacing w:after="0" w:line="240" w:lineRule="auto"/>
        <w:ind w:left="1212"/>
        <w:rPr>
          <w:i/>
        </w:rPr>
      </w:pPr>
      <w:r>
        <w:t>Il traduttore omesso</w:t>
      </w:r>
      <w:r w:rsidR="00E606FC">
        <w:t xml:space="preserve"> </w:t>
      </w:r>
    </w:p>
    <w:p w:rsidR="0028508A" w:rsidRPr="0028508A" w:rsidRDefault="0028508A" w:rsidP="0028508A">
      <w:pPr>
        <w:spacing w:after="0" w:line="240" w:lineRule="auto"/>
        <w:ind w:left="852"/>
        <w:rPr>
          <w:i/>
          <w:sz w:val="16"/>
          <w:szCs w:val="16"/>
        </w:rPr>
      </w:pPr>
    </w:p>
    <w:p w:rsidR="00D93C76" w:rsidRPr="00E606FC" w:rsidRDefault="00D93C76" w:rsidP="00E67526">
      <w:pPr>
        <w:pStyle w:val="Paragrafoelenco"/>
        <w:spacing w:after="0" w:line="240" w:lineRule="auto"/>
        <w:ind w:left="1212"/>
        <w:rPr>
          <w:b/>
          <w:sz w:val="28"/>
          <w:szCs w:val="28"/>
        </w:rPr>
      </w:pPr>
      <w:r w:rsidRPr="00E606FC">
        <w:rPr>
          <w:b/>
          <w:sz w:val="28"/>
          <w:szCs w:val="28"/>
        </w:rPr>
        <w:t>LETTERATURA</w:t>
      </w:r>
    </w:p>
    <w:p w:rsidR="008F1BAE" w:rsidRDefault="00721639" w:rsidP="00E67526">
      <w:pPr>
        <w:pStyle w:val="Paragrafoelenco"/>
        <w:numPr>
          <w:ilvl w:val="0"/>
          <w:numId w:val="1"/>
        </w:numPr>
        <w:spacing w:after="0" w:line="240" w:lineRule="auto"/>
      </w:pPr>
      <w:r w:rsidRPr="00E606FC">
        <w:rPr>
          <w:b/>
        </w:rPr>
        <w:t>Canzone e poesia</w:t>
      </w:r>
      <w:r>
        <w:t xml:space="preserve"> </w:t>
      </w:r>
    </w:p>
    <w:p w:rsidR="00E606FC" w:rsidRPr="00E606FC" w:rsidRDefault="00E606FC" w:rsidP="00E606FC">
      <w:pPr>
        <w:pStyle w:val="Paragrafoelenco"/>
        <w:spacing w:after="0" w:line="240" w:lineRule="auto"/>
        <w:ind w:left="1212"/>
        <w:rPr>
          <w:sz w:val="8"/>
          <w:szCs w:val="8"/>
        </w:rPr>
      </w:pPr>
      <w:r>
        <w:t xml:space="preserve">Il permanente equivoco </w:t>
      </w:r>
    </w:p>
    <w:p w:rsidR="00E606FC" w:rsidRPr="00E606FC" w:rsidRDefault="00D93C76" w:rsidP="00E67526">
      <w:pPr>
        <w:pStyle w:val="Paragrafoelenco"/>
        <w:numPr>
          <w:ilvl w:val="0"/>
          <w:numId w:val="1"/>
        </w:numPr>
        <w:spacing w:after="0" w:line="240" w:lineRule="auto"/>
        <w:rPr>
          <w:b/>
        </w:rPr>
      </w:pPr>
      <w:r w:rsidRPr="00E606FC">
        <w:rPr>
          <w:b/>
        </w:rPr>
        <w:t xml:space="preserve">L’anima dei poeti </w:t>
      </w:r>
    </w:p>
    <w:p w:rsidR="00D93C76" w:rsidRDefault="00E606FC" w:rsidP="00E606FC">
      <w:pPr>
        <w:pStyle w:val="Paragrafoelenco"/>
        <w:spacing w:after="0" w:line="240" w:lineRule="auto"/>
        <w:ind w:left="1212"/>
        <w:rPr>
          <w:i/>
        </w:rPr>
      </w:pPr>
      <w:r w:rsidRPr="00E606FC">
        <w:t>Quando la canzone incontra la letteratura</w:t>
      </w:r>
      <w:r>
        <w:rPr>
          <w:b/>
        </w:rPr>
        <w:t xml:space="preserve"> </w:t>
      </w:r>
    </w:p>
    <w:p w:rsidR="00D8552A" w:rsidRPr="00D8552A" w:rsidRDefault="006B62C2" w:rsidP="00E67526">
      <w:pPr>
        <w:pStyle w:val="Paragrafoelenco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</w:rPr>
        <w:t>La fatica di vivere</w:t>
      </w:r>
    </w:p>
    <w:p w:rsidR="00D8552A" w:rsidRPr="00D8552A" w:rsidRDefault="006B62C2" w:rsidP="00D8552A">
      <w:pPr>
        <w:pStyle w:val="Paragrafoelenco"/>
        <w:spacing w:after="0" w:line="240" w:lineRule="auto"/>
        <w:ind w:left="1212"/>
        <w:rPr>
          <w:i/>
          <w:sz w:val="8"/>
          <w:szCs w:val="8"/>
        </w:rPr>
      </w:pPr>
      <w:r>
        <w:t xml:space="preserve">Il ritorno alla vita di </w:t>
      </w:r>
      <w:r w:rsidR="00D93C76" w:rsidRPr="00A156A5">
        <w:t xml:space="preserve">Stefano </w:t>
      </w:r>
      <w:proofErr w:type="spellStart"/>
      <w:r w:rsidR="00D93C76" w:rsidRPr="00A156A5">
        <w:t>Palladini</w:t>
      </w:r>
      <w:proofErr w:type="spellEnd"/>
      <w:r w:rsidR="00D93C76" w:rsidRPr="00A156A5">
        <w:t xml:space="preserve"> </w:t>
      </w:r>
    </w:p>
    <w:p w:rsidR="00D8552A" w:rsidRPr="00D8552A" w:rsidRDefault="00D8552A" w:rsidP="00E67526">
      <w:pPr>
        <w:pStyle w:val="Paragrafoelenco"/>
        <w:numPr>
          <w:ilvl w:val="0"/>
          <w:numId w:val="1"/>
        </w:numPr>
        <w:spacing w:after="0" w:line="240" w:lineRule="auto"/>
        <w:rPr>
          <w:b/>
          <w:i/>
        </w:rPr>
      </w:pPr>
      <w:r w:rsidRPr="00D8552A">
        <w:rPr>
          <w:b/>
        </w:rPr>
        <w:t>La predestinazione del nome</w:t>
      </w:r>
    </w:p>
    <w:p w:rsidR="00D8552A" w:rsidRPr="00D8552A" w:rsidRDefault="00D8552A" w:rsidP="00D8552A">
      <w:pPr>
        <w:pStyle w:val="Paragrafoelenco"/>
        <w:spacing w:after="0" w:line="240" w:lineRule="auto"/>
        <w:ind w:left="1212"/>
        <w:rPr>
          <w:i/>
          <w:sz w:val="8"/>
          <w:szCs w:val="8"/>
        </w:rPr>
      </w:pPr>
      <w:r>
        <w:t>L’importanza di chiamarsi Horacio</w:t>
      </w:r>
      <w:r w:rsidR="008F1BAE" w:rsidRPr="00A156A5">
        <w:t xml:space="preserve"> </w:t>
      </w:r>
    </w:p>
    <w:p w:rsidR="00D8552A" w:rsidRPr="00D8552A" w:rsidRDefault="00D8552A" w:rsidP="00E67526">
      <w:pPr>
        <w:pStyle w:val="Paragrafoelenco"/>
        <w:numPr>
          <w:ilvl w:val="0"/>
          <w:numId w:val="1"/>
        </w:numPr>
        <w:spacing w:after="0" w:line="240" w:lineRule="auto"/>
        <w:rPr>
          <w:b/>
          <w:i/>
        </w:rPr>
      </w:pPr>
      <w:r w:rsidRPr="00D8552A">
        <w:rPr>
          <w:b/>
        </w:rPr>
        <w:t>Trovatori, mistici e romantici</w:t>
      </w:r>
    </w:p>
    <w:p w:rsidR="00CE15D7" w:rsidRPr="00CE15D7" w:rsidRDefault="00D93C76" w:rsidP="00D8552A">
      <w:pPr>
        <w:pStyle w:val="Paragrafoelenco"/>
        <w:spacing w:after="0" w:line="240" w:lineRule="auto"/>
        <w:ind w:left="1212"/>
        <w:rPr>
          <w:i/>
          <w:sz w:val="8"/>
          <w:szCs w:val="8"/>
        </w:rPr>
      </w:pPr>
      <w:r w:rsidRPr="00A156A5">
        <w:t xml:space="preserve">I poeti </w:t>
      </w:r>
      <w:r w:rsidR="00D8552A">
        <w:t xml:space="preserve">iberici </w:t>
      </w:r>
      <w:r w:rsidRPr="00A156A5">
        <w:t xml:space="preserve">di Amancio Prada </w:t>
      </w:r>
    </w:p>
    <w:p w:rsidR="00D8552A" w:rsidRPr="00D8552A" w:rsidRDefault="00D8552A" w:rsidP="00E67526">
      <w:pPr>
        <w:pStyle w:val="Paragrafoelenco"/>
        <w:numPr>
          <w:ilvl w:val="0"/>
          <w:numId w:val="1"/>
        </w:numPr>
        <w:spacing w:after="0" w:line="240" w:lineRule="auto"/>
        <w:rPr>
          <w:b/>
          <w:i/>
        </w:rPr>
      </w:pPr>
      <w:r w:rsidRPr="00D8552A">
        <w:rPr>
          <w:b/>
        </w:rPr>
        <w:t xml:space="preserve">I cieli estesi di </w:t>
      </w:r>
      <w:proofErr w:type="spellStart"/>
      <w:r w:rsidRPr="00D8552A">
        <w:rPr>
          <w:b/>
        </w:rPr>
        <w:t>Volodja</w:t>
      </w:r>
      <w:proofErr w:type="spellEnd"/>
    </w:p>
    <w:p w:rsidR="0028508A" w:rsidRPr="0028508A" w:rsidRDefault="006B62C2" w:rsidP="006B62C2">
      <w:pPr>
        <w:pStyle w:val="Paragrafoelenco"/>
        <w:spacing w:after="0" w:line="240" w:lineRule="auto"/>
        <w:ind w:left="1212"/>
        <w:rPr>
          <w:sz w:val="16"/>
          <w:szCs w:val="16"/>
        </w:rPr>
      </w:pPr>
      <w:r>
        <w:t xml:space="preserve">I voli sempre interrotti di </w:t>
      </w:r>
      <w:r w:rsidR="00D93C76" w:rsidRPr="00A156A5">
        <w:t xml:space="preserve">Vladimir </w:t>
      </w:r>
      <w:proofErr w:type="spellStart"/>
      <w:r w:rsidR="00D93C76" w:rsidRPr="00A156A5">
        <w:t>Vysotskij</w:t>
      </w:r>
      <w:proofErr w:type="spellEnd"/>
      <w:r w:rsidR="00D93C76" w:rsidRPr="00A156A5">
        <w:t xml:space="preserve"> </w:t>
      </w:r>
    </w:p>
    <w:p w:rsidR="006B62C2" w:rsidRPr="0043200C" w:rsidRDefault="006B62C2" w:rsidP="00BE508F">
      <w:pPr>
        <w:pStyle w:val="Paragrafoelenco"/>
        <w:spacing w:after="0" w:line="240" w:lineRule="auto"/>
        <w:ind w:left="1191"/>
        <w:rPr>
          <w:b/>
          <w:sz w:val="16"/>
          <w:szCs w:val="16"/>
        </w:rPr>
      </w:pPr>
    </w:p>
    <w:p w:rsidR="00D93C76" w:rsidRPr="00BE508F" w:rsidRDefault="00D93C76" w:rsidP="00BE508F">
      <w:pPr>
        <w:pStyle w:val="Paragrafoelenco"/>
        <w:spacing w:after="0" w:line="240" w:lineRule="auto"/>
        <w:ind w:left="1191"/>
        <w:rPr>
          <w:rFonts w:cstheme="minorHAnsi"/>
          <w:i/>
          <w:sz w:val="28"/>
          <w:szCs w:val="28"/>
        </w:rPr>
      </w:pPr>
      <w:r w:rsidRPr="00BE508F">
        <w:rPr>
          <w:b/>
          <w:sz w:val="28"/>
          <w:szCs w:val="28"/>
        </w:rPr>
        <w:t>SOCIETÀ</w:t>
      </w:r>
      <w:r w:rsidRPr="00BE508F">
        <w:rPr>
          <w:rFonts w:cstheme="minorHAnsi"/>
          <w:sz w:val="28"/>
          <w:szCs w:val="28"/>
        </w:rPr>
        <w:t xml:space="preserve"> </w:t>
      </w:r>
    </w:p>
    <w:p w:rsidR="00BE508F" w:rsidRPr="00BE508F" w:rsidRDefault="00400094" w:rsidP="00E67526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b/>
          <w:i/>
        </w:rPr>
      </w:pPr>
      <w:r>
        <w:rPr>
          <w:rFonts w:cstheme="minorHAnsi"/>
          <w:b/>
        </w:rPr>
        <w:t>Lettere celesti</w:t>
      </w:r>
    </w:p>
    <w:p w:rsidR="00BE508F" w:rsidRPr="00BE508F" w:rsidRDefault="00E67526" w:rsidP="00BE508F">
      <w:pPr>
        <w:pStyle w:val="Paragrafoelenco"/>
        <w:spacing w:after="0" w:line="240" w:lineRule="auto"/>
        <w:ind w:left="1191"/>
        <w:rPr>
          <w:rFonts w:cstheme="minorHAnsi"/>
          <w:i/>
          <w:sz w:val="8"/>
          <w:szCs w:val="8"/>
        </w:rPr>
      </w:pPr>
      <w:r w:rsidRPr="00A156A5">
        <w:rPr>
          <w:rFonts w:cstheme="minorHAnsi"/>
        </w:rPr>
        <w:t>Il rapporto uomo-Dio</w:t>
      </w:r>
      <w:r w:rsidR="00BE508F">
        <w:rPr>
          <w:rFonts w:cstheme="minorHAnsi"/>
        </w:rPr>
        <w:t xml:space="preserve"> nella canzone italiana</w:t>
      </w:r>
      <w:r w:rsidRPr="00A156A5">
        <w:rPr>
          <w:rFonts w:cstheme="minorHAnsi"/>
        </w:rPr>
        <w:t xml:space="preserve"> </w:t>
      </w:r>
    </w:p>
    <w:p w:rsidR="00D8552A" w:rsidRPr="00D8552A" w:rsidRDefault="00D8552A" w:rsidP="00BE508F">
      <w:pPr>
        <w:pStyle w:val="Paragrafoelenco"/>
        <w:numPr>
          <w:ilvl w:val="0"/>
          <w:numId w:val="1"/>
        </w:numPr>
        <w:spacing w:after="0" w:line="240" w:lineRule="auto"/>
        <w:ind w:left="1191"/>
        <w:rPr>
          <w:rFonts w:cstheme="minorHAnsi"/>
          <w:b/>
        </w:rPr>
      </w:pPr>
      <w:r w:rsidRPr="00D8552A">
        <w:rPr>
          <w:rFonts w:cstheme="minorHAnsi"/>
          <w:b/>
        </w:rPr>
        <w:t xml:space="preserve">La musica che </w:t>
      </w:r>
      <w:r w:rsidR="00400094">
        <w:rPr>
          <w:rFonts w:cstheme="minorHAnsi"/>
          <w:b/>
        </w:rPr>
        <w:t>gironzolava</w:t>
      </w:r>
      <w:r w:rsidRPr="00D8552A">
        <w:rPr>
          <w:rFonts w:cstheme="minorHAnsi"/>
          <w:b/>
        </w:rPr>
        <w:t xml:space="preserve"> intorno</w:t>
      </w:r>
    </w:p>
    <w:p w:rsidR="007344AB" w:rsidRDefault="007344AB" w:rsidP="00D8552A">
      <w:pPr>
        <w:pStyle w:val="Paragrafoelenco"/>
        <w:spacing w:after="0" w:line="240" w:lineRule="auto"/>
        <w:ind w:left="1212"/>
        <w:rPr>
          <w:rFonts w:cstheme="minorHAnsi"/>
          <w:i/>
        </w:rPr>
      </w:pPr>
      <w:r w:rsidRPr="00A156A5">
        <w:rPr>
          <w:rFonts w:cstheme="minorHAnsi"/>
        </w:rPr>
        <w:t xml:space="preserve">Anni Cinquanta </w:t>
      </w:r>
      <w:r w:rsidR="00400094">
        <w:rPr>
          <w:rFonts w:cstheme="minorHAnsi"/>
        </w:rPr>
        <w:t xml:space="preserve">e dintorni </w:t>
      </w:r>
    </w:p>
    <w:p w:rsidR="00BE508F" w:rsidRPr="00BE508F" w:rsidRDefault="00BE508F" w:rsidP="00D8552A">
      <w:pPr>
        <w:pStyle w:val="Paragrafoelenco"/>
        <w:spacing w:after="0" w:line="240" w:lineRule="auto"/>
        <w:ind w:left="1212"/>
        <w:rPr>
          <w:rFonts w:cstheme="minorHAnsi"/>
          <w:i/>
          <w:sz w:val="8"/>
          <w:szCs w:val="8"/>
        </w:rPr>
      </w:pPr>
    </w:p>
    <w:p w:rsidR="00D8552A" w:rsidRPr="00D8552A" w:rsidRDefault="00D8552A" w:rsidP="007344AB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b/>
          <w:i/>
        </w:rPr>
      </w:pPr>
      <w:proofErr w:type="spellStart"/>
      <w:r w:rsidRPr="00D8552A">
        <w:rPr>
          <w:rFonts w:cstheme="minorHAnsi"/>
          <w:b/>
        </w:rPr>
        <w:lastRenderedPageBreak/>
        <w:t>Pollicinum</w:t>
      </w:r>
      <w:proofErr w:type="spellEnd"/>
      <w:r w:rsidRPr="00D8552A">
        <w:rPr>
          <w:rFonts w:cstheme="minorHAnsi"/>
          <w:b/>
        </w:rPr>
        <w:t xml:space="preserve"> </w:t>
      </w:r>
      <w:proofErr w:type="spellStart"/>
      <w:r w:rsidRPr="00D8552A">
        <w:rPr>
          <w:rFonts w:cstheme="minorHAnsi"/>
          <w:b/>
        </w:rPr>
        <w:t>Antonianum</w:t>
      </w:r>
      <w:proofErr w:type="spellEnd"/>
    </w:p>
    <w:p w:rsidR="007344AB" w:rsidRDefault="00D8552A" w:rsidP="00D8552A">
      <w:pPr>
        <w:pStyle w:val="Paragrafoelenco"/>
        <w:spacing w:after="0" w:line="240" w:lineRule="auto"/>
        <w:ind w:left="1212"/>
        <w:rPr>
          <w:rFonts w:cstheme="minorHAnsi"/>
          <w:i/>
        </w:rPr>
      </w:pPr>
      <w:r>
        <w:rPr>
          <w:rFonts w:cstheme="minorHAnsi"/>
        </w:rPr>
        <w:t>La Milano dei primi a</w:t>
      </w:r>
      <w:r w:rsidR="007344AB" w:rsidRPr="00A156A5">
        <w:rPr>
          <w:rFonts w:cstheme="minorHAnsi"/>
        </w:rPr>
        <w:t xml:space="preserve">nni Settanta </w:t>
      </w:r>
    </w:p>
    <w:p w:rsidR="00BE508F" w:rsidRPr="00BE508F" w:rsidRDefault="00BE508F" w:rsidP="007344AB">
      <w:pPr>
        <w:pStyle w:val="Paragrafoelenco"/>
        <w:numPr>
          <w:ilvl w:val="0"/>
          <w:numId w:val="1"/>
        </w:numPr>
        <w:spacing w:after="0" w:line="240" w:lineRule="auto"/>
        <w:rPr>
          <w:b/>
          <w:i/>
        </w:rPr>
      </w:pPr>
      <w:r w:rsidRPr="00BE508F">
        <w:rPr>
          <w:b/>
        </w:rPr>
        <w:t>Memorie dal sottosuolo</w:t>
      </w:r>
    </w:p>
    <w:p w:rsidR="007344AB" w:rsidRPr="007344AB" w:rsidRDefault="00BE508F" w:rsidP="00BE508F">
      <w:pPr>
        <w:pStyle w:val="Paragrafoelenco"/>
        <w:spacing w:after="0" w:line="240" w:lineRule="auto"/>
        <w:ind w:left="1212"/>
        <w:rPr>
          <w:i/>
        </w:rPr>
      </w:pPr>
      <w:r>
        <w:rPr>
          <w:rFonts w:cstheme="minorHAnsi"/>
        </w:rPr>
        <w:t>Il fantasma della</w:t>
      </w:r>
      <w:r w:rsidR="007344AB" w:rsidRPr="00A156A5">
        <w:rPr>
          <w:rFonts w:cstheme="minorHAnsi"/>
        </w:rPr>
        <w:t xml:space="preserve"> canzone </w:t>
      </w:r>
      <w:r w:rsidR="00400094">
        <w:rPr>
          <w:rFonts w:cstheme="minorHAnsi"/>
        </w:rPr>
        <w:t xml:space="preserve">d’autore </w:t>
      </w:r>
      <w:r w:rsidR="007344AB" w:rsidRPr="00A156A5">
        <w:rPr>
          <w:rFonts w:cstheme="minorHAnsi"/>
        </w:rPr>
        <w:t xml:space="preserve">russa </w:t>
      </w:r>
    </w:p>
    <w:p w:rsidR="007344AB" w:rsidRPr="0043200C" w:rsidRDefault="007344AB" w:rsidP="007344AB">
      <w:pPr>
        <w:pStyle w:val="Paragrafoelenco"/>
        <w:spacing w:after="0" w:line="240" w:lineRule="auto"/>
        <w:ind w:left="1212"/>
        <w:rPr>
          <w:i/>
          <w:sz w:val="16"/>
          <w:szCs w:val="16"/>
        </w:rPr>
      </w:pPr>
    </w:p>
    <w:p w:rsidR="007344AB" w:rsidRPr="00BE508F" w:rsidRDefault="007344AB" w:rsidP="007344AB">
      <w:pPr>
        <w:pStyle w:val="Paragrafoelenco"/>
        <w:spacing w:after="0" w:line="240" w:lineRule="auto"/>
        <w:ind w:left="1212"/>
        <w:rPr>
          <w:b/>
          <w:i/>
          <w:sz w:val="28"/>
          <w:szCs w:val="28"/>
        </w:rPr>
      </w:pPr>
      <w:r w:rsidRPr="00BE508F">
        <w:rPr>
          <w:b/>
          <w:sz w:val="28"/>
          <w:szCs w:val="28"/>
        </w:rPr>
        <w:t>STORIA</w:t>
      </w:r>
    </w:p>
    <w:p w:rsidR="00BE508F" w:rsidRPr="00BE508F" w:rsidRDefault="00400094" w:rsidP="00E67526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La Rivoluzione industriale inglese</w:t>
      </w:r>
    </w:p>
    <w:p w:rsidR="007344AB" w:rsidRDefault="00BE508F" w:rsidP="00BE508F">
      <w:pPr>
        <w:pStyle w:val="Paragrafoelenco"/>
        <w:spacing w:after="0" w:line="240" w:lineRule="auto"/>
        <w:ind w:left="1212"/>
        <w:rPr>
          <w:rFonts w:cstheme="minorHAnsi"/>
        </w:rPr>
      </w:pPr>
      <w:r>
        <w:rPr>
          <w:rFonts w:cstheme="minorHAnsi"/>
        </w:rPr>
        <w:t>I</w:t>
      </w:r>
      <w:r w:rsidR="007344AB">
        <w:rPr>
          <w:rFonts w:cstheme="minorHAnsi"/>
        </w:rPr>
        <w:t>lluminismo e rivoluzione francese</w:t>
      </w:r>
      <w:r w:rsidR="00030627">
        <w:rPr>
          <w:rFonts w:cstheme="minorHAnsi"/>
        </w:rPr>
        <w:t xml:space="preserve"> </w:t>
      </w:r>
      <w:r w:rsidR="00030627" w:rsidRPr="00030627">
        <w:rPr>
          <w:rFonts w:cstheme="minorHAnsi"/>
          <w:i/>
        </w:rPr>
        <w:t>(Inedito</w:t>
      </w:r>
      <w:r w:rsidR="00864581">
        <w:rPr>
          <w:rFonts w:cstheme="minorHAnsi"/>
          <w:i/>
        </w:rPr>
        <w:t xml:space="preserve"> 2015</w:t>
      </w:r>
      <w:r w:rsidR="00030627" w:rsidRPr="00030627">
        <w:rPr>
          <w:rFonts w:cstheme="minorHAnsi"/>
          <w:i/>
        </w:rPr>
        <w:t>)</w:t>
      </w:r>
    </w:p>
    <w:p w:rsidR="00BE508F" w:rsidRPr="00BE508F" w:rsidRDefault="00E67526" w:rsidP="00E67526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BE508F">
        <w:rPr>
          <w:rFonts w:cstheme="minorHAnsi"/>
          <w:b/>
        </w:rPr>
        <w:t>A</w:t>
      </w:r>
      <w:r w:rsidR="00BE508F">
        <w:rPr>
          <w:rFonts w:cstheme="minorHAnsi"/>
          <w:b/>
        </w:rPr>
        <w:t xml:space="preserve"> come A</w:t>
      </w:r>
      <w:r w:rsidRPr="00BE508F">
        <w:rPr>
          <w:rFonts w:cstheme="minorHAnsi"/>
          <w:b/>
        </w:rPr>
        <w:t xml:space="preserve">narchia </w:t>
      </w:r>
    </w:p>
    <w:p w:rsidR="00400094" w:rsidRPr="00400094" w:rsidRDefault="00BE508F" w:rsidP="00BE508F">
      <w:pPr>
        <w:pStyle w:val="Paragrafoelenco"/>
        <w:spacing w:after="0" w:line="240" w:lineRule="auto"/>
        <w:ind w:left="1212"/>
        <w:rPr>
          <w:rFonts w:cstheme="minorHAnsi"/>
          <w:sz w:val="8"/>
          <w:szCs w:val="8"/>
        </w:rPr>
      </w:pPr>
      <w:r>
        <w:rPr>
          <w:rFonts w:cstheme="minorHAnsi"/>
        </w:rPr>
        <w:t xml:space="preserve">La formazione del pensiero libertario </w:t>
      </w:r>
    </w:p>
    <w:p w:rsidR="0043200C" w:rsidRPr="0043200C" w:rsidRDefault="00400094" w:rsidP="00400094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00094">
        <w:rPr>
          <w:rFonts w:cstheme="minorHAnsi"/>
          <w:b/>
        </w:rPr>
        <w:t>Con la memoria</w:t>
      </w:r>
      <w:r>
        <w:rPr>
          <w:rFonts w:cstheme="minorHAnsi"/>
          <w:b/>
        </w:rPr>
        <w:t xml:space="preserve"> </w:t>
      </w:r>
    </w:p>
    <w:p w:rsidR="00400094" w:rsidRPr="0043200C" w:rsidRDefault="0043200C" w:rsidP="0043200C">
      <w:pPr>
        <w:spacing w:after="0" w:line="240" w:lineRule="auto"/>
        <w:ind w:left="852"/>
        <w:rPr>
          <w:rFonts w:cstheme="minorHAnsi"/>
        </w:rPr>
      </w:pPr>
      <w:r>
        <w:t xml:space="preserve">       D</w:t>
      </w:r>
      <w:r w:rsidR="00400094" w:rsidRPr="00400094">
        <w:t>alla storia alla canzone</w:t>
      </w:r>
      <w:r w:rsidR="00400094">
        <w:t xml:space="preserve"> </w:t>
      </w:r>
    </w:p>
    <w:p w:rsidR="00030627" w:rsidRPr="00030627" w:rsidRDefault="007344AB" w:rsidP="007344AB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b/>
          <w:i/>
        </w:rPr>
      </w:pPr>
      <w:r w:rsidRPr="00030627">
        <w:rPr>
          <w:rFonts w:cstheme="minorHAnsi"/>
          <w:b/>
        </w:rPr>
        <w:t xml:space="preserve">Una storia americana </w:t>
      </w:r>
    </w:p>
    <w:p w:rsidR="00030627" w:rsidRPr="00030627" w:rsidRDefault="0043200C" w:rsidP="00030627">
      <w:pPr>
        <w:pStyle w:val="Paragrafoelenco"/>
        <w:spacing w:after="0" w:line="240" w:lineRule="auto"/>
        <w:ind w:left="1212"/>
        <w:rPr>
          <w:rFonts w:cstheme="minorHAnsi"/>
          <w:i/>
          <w:sz w:val="8"/>
          <w:szCs w:val="8"/>
        </w:rPr>
      </w:pPr>
      <w:r>
        <w:rPr>
          <w:rFonts w:cstheme="minorHAnsi"/>
        </w:rPr>
        <w:t>Che Guevara e le possibili A</w:t>
      </w:r>
      <w:r w:rsidR="00030627">
        <w:rPr>
          <w:rFonts w:cstheme="minorHAnsi"/>
        </w:rPr>
        <w:t>meriche</w:t>
      </w:r>
      <w:r w:rsidR="00864581">
        <w:rPr>
          <w:rFonts w:cstheme="minorHAnsi"/>
        </w:rPr>
        <w:t xml:space="preserve"> </w:t>
      </w:r>
    </w:p>
    <w:p w:rsidR="00030627" w:rsidRPr="00030627" w:rsidRDefault="00030627" w:rsidP="00E67526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030627">
        <w:rPr>
          <w:rFonts w:cstheme="minorHAnsi"/>
          <w:b/>
        </w:rPr>
        <w:t>Una città da cantare</w:t>
      </w:r>
    </w:p>
    <w:p w:rsidR="00030627" w:rsidRPr="00030627" w:rsidRDefault="00030627" w:rsidP="00030627">
      <w:pPr>
        <w:pStyle w:val="Paragrafoelenco"/>
        <w:spacing w:after="0" w:line="240" w:lineRule="auto"/>
        <w:ind w:left="1212"/>
        <w:rPr>
          <w:rFonts w:cstheme="minorHAnsi"/>
        </w:rPr>
      </w:pPr>
      <w:r>
        <w:rPr>
          <w:rFonts w:cstheme="minorHAnsi"/>
        </w:rPr>
        <w:t xml:space="preserve">Le musiche di Praga tra storie e magia </w:t>
      </w:r>
    </w:p>
    <w:p w:rsidR="00D93C76" w:rsidRPr="0028508A" w:rsidRDefault="00D93C76" w:rsidP="00E02805">
      <w:pPr>
        <w:spacing w:after="0" w:line="240" w:lineRule="auto"/>
        <w:rPr>
          <w:sz w:val="16"/>
          <w:szCs w:val="16"/>
        </w:rPr>
      </w:pPr>
    </w:p>
    <w:p w:rsidR="00D93C76" w:rsidRPr="00BE508F" w:rsidRDefault="00D93C76" w:rsidP="00721639">
      <w:pPr>
        <w:pStyle w:val="Paragrafoelenco"/>
        <w:spacing w:after="0" w:line="240" w:lineRule="auto"/>
        <w:ind w:left="1212"/>
        <w:rPr>
          <w:rFonts w:cstheme="minorHAnsi"/>
          <w:b/>
          <w:sz w:val="28"/>
          <w:szCs w:val="28"/>
        </w:rPr>
      </w:pPr>
      <w:r w:rsidRPr="00BE508F">
        <w:rPr>
          <w:rFonts w:cstheme="minorHAnsi"/>
          <w:b/>
          <w:sz w:val="28"/>
          <w:szCs w:val="28"/>
        </w:rPr>
        <w:t>ARTI FIGURATIVE</w:t>
      </w:r>
    </w:p>
    <w:p w:rsidR="00030627" w:rsidRPr="00030627" w:rsidRDefault="0043200C" w:rsidP="00721639">
      <w:pPr>
        <w:pStyle w:val="Paragrafoelenco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</w:rPr>
        <w:t>Parigi di passaggio</w:t>
      </w:r>
    </w:p>
    <w:p w:rsidR="00E02805" w:rsidRDefault="0043200C" w:rsidP="00030627">
      <w:pPr>
        <w:pStyle w:val="Paragrafoelenco"/>
        <w:spacing w:after="0" w:line="240" w:lineRule="auto"/>
        <w:ind w:left="1212"/>
      </w:pPr>
      <w:r>
        <w:t>Dal Secondo impero alla Terza repubblica</w:t>
      </w:r>
    </w:p>
    <w:p w:rsidR="0043200C" w:rsidRPr="00030627" w:rsidRDefault="0043200C" w:rsidP="0043200C">
      <w:pPr>
        <w:pStyle w:val="Paragrafoelenco"/>
        <w:numPr>
          <w:ilvl w:val="0"/>
          <w:numId w:val="1"/>
        </w:numPr>
        <w:spacing w:after="0" w:line="240" w:lineRule="auto"/>
        <w:rPr>
          <w:b/>
          <w:i/>
        </w:rPr>
      </w:pPr>
      <w:proofErr w:type="gramStart"/>
      <w:r w:rsidRPr="00030627">
        <w:rPr>
          <w:b/>
        </w:rPr>
        <w:t>Cosa sono</w:t>
      </w:r>
      <w:proofErr w:type="gramEnd"/>
      <w:r w:rsidRPr="00030627">
        <w:rPr>
          <w:b/>
        </w:rPr>
        <w:t xml:space="preserve"> le nuvole</w:t>
      </w:r>
    </w:p>
    <w:p w:rsidR="0043200C" w:rsidRPr="00A156A5" w:rsidRDefault="0043200C" w:rsidP="0043200C">
      <w:pPr>
        <w:pStyle w:val="Paragrafoelenco"/>
        <w:spacing w:after="0" w:line="240" w:lineRule="auto"/>
        <w:ind w:left="1212"/>
        <w:rPr>
          <w:i/>
        </w:rPr>
      </w:pPr>
      <w:r w:rsidRPr="00A156A5">
        <w:t xml:space="preserve">Canzoni a fumetti </w:t>
      </w:r>
    </w:p>
    <w:p w:rsidR="00030627" w:rsidRPr="00030627" w:rsidRDefault="0043200C" w:rsidP="00721639">
      <w:pPr>
        <w:pStyle w:val="Paragrafoelenco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</w:rPr>
        <w:t>Poemi d’angoli e di curve</w:t>
      </w:r>
    </w:p>
    <w:p w:rsidR="00030627" w:rsidRDefault="00E02805" w:rsidP="00030627">
      <w:pPr>
        <w:pStyle w:val="Paragrafoelenco"/>
        <w:spacing w:after="0" w:line="240" w:lineRule="auto"/>
        <w:ind w:left="1212"/>
      </w:pPr>
      <w:r>
        <w:t>Cantare l’architettura</w:t>
      </w:r>
      <w:r w:rsidR="00030627">
        <w:t xml:space="preserve"> </w:t>
      </w:r>
    </w:p>
    <w:p w:rsidR="0043200C" w:rsidRDefault="0043200C" w:rsidP="0043200C">
      <w:pPr>
        <w:pStyle w:val="Paragrafoelenco"/>
        <w:numPr>
          <w:ilvl w:val="0"/>
          <w:numId w:val="1"/>
        </w:numPr>
        <w:spacing w:after="0" w:line="240" w:lineRule="auto"/>
        <w:rPr>
          <w:b/>
        </w:rPr>
      </w:pPr>
      <w:r w:rsidRPr="0043200C">
        <w:rPr>
          <w:b/>
        </w:rPr>
        <w:t xml:space="preserve">Trattasi di </w:t>
      </w:r>
      <w:proofErr w:type="spellStart"/>
      <w:r w:rsidRPr="0043200C">
        <w:rPr>
          <w:b/>
        </w:rPr>
        <w:t>poemas</w:t>
      </w:r>
      <w:proofErr w:type="spellEnd"/>
    </w:p>
    <w:p w:rsidR="0043200C" w:rsidRPr="0043200C" w:rsidRDefault="0043200C" w:rsidP="0043200C">
      <w:pPr>
        <w:spacing w:after="0" w:line="240" w:lineRule="auto"/>
        <w:ind w:left="852"/>
      </w:pPr>
      <w:r>
        <w:t xml:space="preserve">        </w:t>
      </w:r>
      <w:r w:rsidRPr="0043200C">
        <w:t xml:space="preserve">La copertina del disco – intervista con Paolo </w:t>
      </w:r>
      <w:proofErr w:type="gramStart"/>
      <w:r w:rsidRPr="0043200C">
        <w:t>Conte</w:t>
      </w:r>
      <w:proofErr w:type="gramEnd"/>
    </w:p>
    <w:p w:rsidR="0043200C" w:rsidRPr="0043200C" w:rsidRDefault="0043200C" w:rsidP="0043200C">
      <w:pPr>
        <w:spacing w:after="0" w:line="240" w:lineRule="auto"/>
        <w:ind w:left="852"/>
        <w:rPr>
          <w:i/>
          <w:sz w:val="8"/>
          <w:szCs w:val="8"/>
        </w:rPr>
      </w:pPr>
    </w:p>
    <w:p w:rsidR="00B53FBB" w:rsidRDefault="00C94D91" w:rsidP="0028508A">
      <w:pPr>
        <w:spacing w:after="0"/>
      </w:pPr>
    </w:p>
    <w:sectPr w:rsidR="00B53F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D82"/>
    <w:multiLevelType w:val="hybridMultilevel"/>
    <w:tmpl w:val="E6ECAE9A"/>
    <w:lvl w:ilvl="0" w:tplc="0410000F">
      <w:start w:val="1"/>
      <w:numFmt w:val="decimal"/>
      <w:lvlText w:val="%1."/>
      <w:lvlJc w:val="left"/>
      <w:pPr>
        <w:ind w:left="121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E5026"/>
    <w:multiLevelType w:val="hybridMultilevel"/>
    <w:tmpl w:val="4F92F146"/>
    <w:lvl w:ilvl="0" w:tplc="0410000F">
      <w:start w:val="1"/>
      <w:numFmt w:val="decimal"/>
      <w:lvlText w:val="%1."/>
      <w:lvlJc w:val="left"/>
      <w:pPr>
        <w:ind w:left="121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4646B"/>
    <w:multiLevelType w:val="hybridMultilevel"/>
    <w:tmpl w:val="4AF2A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76"/>
    <w:rsid w:val="00030627"/>
    <w:rsid w:val="00064EA8"/>
    <w:rsid w:val="000D5A9C"/>
    <w:rsid w:val="000F22A5"/>
    <w:rsid w:val="00123201"/>
    <w:rsid w:val="00137087"/>
    <w:rsid w:val="00250D13"/>
    <w:rsid w:val="0028508A"/>
    <w:rsid w:val="00304A9C"/>
    <w:rsid w:val="00400094"/>
    <w:rsid w:val="0041554D"/>
    <w:rsid w:val="0043200C"/>
    <w:rsid w:val="006B62C2"/>
    <w:rsid w:val="00721639"/>
    <w:rsid w:val="007344AB"/>
    <w:rsid w:val="00864581"/>
    <w:rsid w:val="008A1915"/>
    <w:rsid w:val="008F1BAE"/>
    <w:rsid w:val="00953B83"/>
    <w:rsid w:val="00A00D33"/>
    <w:rsid w:val="00A01302"/>
    <w:rsid w:val="00BE508F"/>
    <w:rsid w:val="00C94D91"/>
    <w:rsid w:val="00C95507"/>
    <w:rsid w:val="00CE15D7"/>
    <w:rsid w:val="00D0046B"/>
    <w:rsid w:val="00D51002"/>
    <w:rsid w:val="00D8552A"/>
    <w:rsid w:val="00D93C76"/>
    <w:rsid w:val="00DF74D3"/>
    <w:rsid w:val="00E02805"/>
    <w:rsid w:val="00E172FD"/>
    <w:rsid w:val="00E606FC"/>
    <w:rsid w:val="00E67526"/>
    <w:rsid w:val="00EE1665"/>
    <w:rsid w:val="00F9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3C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3C76"/>
    <w:pPr>
      <w:ind w:left="720"/>
      <w:contextualSpacing/>
    </w:pPr>
  </w:style>
  <w:style w:type="character" w:styleId="Enfasicorsivo">
    <w:name w:val="Emphasis"/>
    <w:uiPriority w:val="20"/>
    <w:qFormat/>
    <w:rsid w:val="00953B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3C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3C76"/>
    <w:pPr>
      <w:ind w:left="720"/>
      <w:contextualSpacing/>
    </w:pPr>
  </w:style>
  <w:style w:type="character" w:styleId="Enfasicorsivo">
    <w:name w:val="Emphasis"/>
    <w:uiPriority w:val="20"/>
    <w:qFormat/>
    <w:rsid w:val="00953B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11</cp:revision>
  <dcterms:created xsi:type="dcterms:W3CDTF">2016-05-01T10:51:00Z</dcterms:created>
  <dcterms:modified xsi:type="dcterms:W3CDTF">2016-06-29T21:08:00Z</dcterms:modified>
</cp:coreProperties>
</file>